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B0" w:rsidRPr="001F5EB0" w:rsidRDefault="000F6BD2" w:rsidP="001F5EB0">
      <w:pPr>
        <w:jc w:val="center"/>
        <w:rPr>
          <w:rFonts w:ascii="Times New Roman" w:eastAsia="標楷體" w:hAnsi="Times New Roman" w:cs="Times New Roman"/>
          <w:b/>
          <w:bCs/>
          <w:sz w:val="32"/>
          <w:szCs w:val="28"/>
        </w:rPr>
      </w:pPr>
      <w:r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專任老師送審</w:t>
      </w:r>
      <w:r w:rsidR="00CC1691">
        <w:rPr>
          <w:rFonts w:ascii="Times New Roman" w:eastAsia="標楷體" w:hAnsi="Times New Roman" w:cs="Times New Roman" w:hint="eastAsia"/>
          <w:b/>
          <w:bCs/>
          <w:sz w:val="32"/>
          <w:szCs w:val="28"/>
        </w:rPr>
        <w:t>教師證書</w:t>
      </w:r>
      <w:r w:rsidR="00560F2A"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-</w:t>
      </w:r>
      <w:r w:rsidR="008A75B0"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填寫教師資格審查履歷表</w:t>
      </w:r>
      <w:r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注意事項</w:t>
      </w:r>
    </w:p>
    <w:p w:rsidR="008A75B0" w:rsidRPr="001F5EB0" w:rsidRDefault="008A75B0" w:rsidP="001F5EB0">
      <w:pPr>
        <w:rPr>
          <w:rFonts w:ascii="Times New Roman" w:eastAsia="標楷體" w:hAnsi="Times New Roman" w:cs="Times New Roman"/>
        </w:rPr>
      </w:pPr>
    </w:p>
    <w:p w:rsidR="008A75B0" w:rsidRPr="001F5EB0" w:rsidRDefault="00F541F4" w:rsidP="001F5EB0">
      <w:pPr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請</w:t>
      </w:r>
      <w:r w:rsidR="00560F2A" w:rsidRPr="001F5EB0">
        <w:rPr>
          <w:rFonts w:ascii="Times New Roman" w:eastAsia="標楷體" w:hAnsi="Times New Roman" w:cs="Times New Roman"/>
        </w:rPr>
        <w:t>至</w:t>
      </w:r>
      <w:r w:rsidRPr="001F5EB0">
        <w:rPr>
          <w:rFonts w:ascii="Times New Roman" w:eastAsia="標楷體" w:hAnsi="Times New Roman" w:cs="Times New Roman"/>
        </w:rPr>
        <w:t>『</w:t>
      </w:r>
      <w:r w:rsidR="008A75B0" w:rsidRPr="001F5EB0">
        <w:rPr>
          <w:rFonts w:ascii="Times New Roman" w:eastAsia="標楷體" w:hAnsi="Times New Roman" w:cs="Times New Roman"/>
        </w:rPr>
        <w:t>教育部大專教師送審通報系統</w:t>
      </w:r>
      <w:r w:rsidRPr="001F5EB0">
        <w:rPr>
          <w:rFonts w:ascii="Times New Roman" w:eastAsia="標楷體" w:hAnsi="Times New Roman" w:cs="Times New Roman"/>
        </w:rPr>
        <w:t>』</w:t>
      </w:r>
      <w:r w:rsidR="00A7112F" w:rsidRPr="001F5EB0">
        <w:rPr>
          <w:rFonts w:ascii="Times New Roman" w:eastAsia="標楷體" w:hAnsi="Times New Roman" w:cs="Times New Roman"/>
        </w:rPr>
        <w:t>註冊帳號</w:t>
      </w:r>
      <w:r w:rsidR="00A7112F" w:rsidRPr="001F5EB0">
        <w:rPr>
          <w:rFonts w:ascii="Times New Roman" w:eastAsia="標楷體" w:hAnsi="Times New Roman" w:cs="Times New Roman"/>
        </w:rPr>
        <w:t xml:space="preserve"> https://www.schprs.edu.tw/wSite/Control?function=IndexPage</w:t>
      </w:r>
    </w:p>
    <w:p w:rsidR="00A7112F" w:rsidRPr="001F5EB0" w:rsidRDefault="00A7112F" w:rsidP="001F5EB0">
      <w:pPr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待帳號啟用後，再填寫教師資格審查履歷表所需資訊。</w:t>
      </w:r>
    </w:p>
    <w:p w:rsidR="0064474B" w:rsidRPr="001F5EB0" w:rsidRDefault="00407F8F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送審學校</w:t>
      </w:r>
      <w:r w:rsidR="001F5EB0">
        <w:rPr>
          <w:rFonts w:ascii="Times New Roman" w:eastAsia="標楷體" w:hAnsi="Times New Roman" w:cs="Times New Roman" w:hint="eastAsia"/>
        </w:rPr>
        <w:t>：</w:t>
      </w:r>
      <w:r w:rsidRPr="001F5EB0">
        <w:rPr>
          <w:rFonts w:ascii="Times New Roman" w:eastAsia="標楷體" w:hAnsi="Times New Roman" w:cs="Times New Roman"/>
        </w:rPr>
        <w:t>城市學校財團法人臺北城市科技大學</w:t>
      </w:r>
    </w:p>
    <w:p w:rsidR="0064474B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新增履歷表</w:t>
      </w:r>
      <w:r w:rsidR="001F5EB0">
        <w:rPr>
          <w:rFonts w:ascii="Times New Roman" w:eastAsia="標楷體" w:hAnsi="Times New Roman" w:cs="Times New Roman" w:hint="eastAsia"/>
        </w:rPr>
        <w:t>：</w:t>
      </w:r>
      <w:r w:rsidR="00407F8F" w:rsidRPr="001F5EB0">
        <w:rPr>
          <w:rFonts w:ascii="Times New Roman" w:eastAsia="標楷體" w:hAnsi="Times New Roman" w:cs="Times New Roman"/>
        </w:rPr>
        <w:t>適用系教評會時間於</w:t>
      </w:r>
      <w:r w:rsidR="00407F8F" w:rsidRPr="001F5EB0">
        <w:rPr>
          <w:rFonts w:ascii="Times New Roman" w:eastAsia="標楷體" w:hAnsi="Times New Roman" w:cs="Times New Roman"/>
        </w:rPr>
        <w:t>106-02-01</w:t>
      </w:r>
      <w:r w:rsidR="00407F8F" w:rsidRPr="001F5EB0">
        <w:rPr>
          <w:rFonts w:ascii="Times New Roman" w:eastAsia="標楷體" w:hAnsi="Times New Roman" w:cs="Times New Roman"/>
        </w:rPr>
        <w:t>以後</w:t>
      </w:r>
    </w:p>
    <w:p w:rsidR="0064474B" w:rsidRPr="001F5EB0" w:rsidRDefault="0064474B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審查類別</w:t>
      </w:r>
      <w:r w:rsidR="001F5EB0">
        <w:rPr>
          <w:rFonts w:ascii="Times New Roman" w:eastAsia="標楷體" w:hAnsi="Times New Roman" w:cs="Times New Roman" w:hint="eastAsia"/>
        </w:rPr>
        <w:t>：</w:t>
      </w:r>
      <w:r w:rsidR="008A75B0" w:rsidRPr="001F5EB0">
        <w:rPr>
          <w:rFonts w:ascii="Times New Roman" w:eastAsia="標楷體" w:hAnsi="Times New Roman" w:cs="Times New Roman"/>
        </w:rPr>
        <w:t>學位論文</w:t>
      </w:r>
      <w:r w:rsidRPr="001F5EB0">
        <w:rPr>
          <w:rFonts w:ascii="Times New Roman" w:eastAsia="標楷體" w:hAnsi="Times New Roman" w:cs="Times New Roman"/>
        </w:rPr>
        <w:t>（</w:t>
      </w:r>
      <w:r w:rsidR="008A75B0" w:rsidRPr="001F5EB0">
        <w:rPr>
          <w:rFonts w:ascii="Times New Roman" w:eastAsia="標楷體" w:hAnsi="Times New Roman" w:cs="Times New Roman"/>
        </w:rPr>
        <w:t>文憑送審</w:t>
      </w:r>
      <w:r w:rsidRPr="001F5EB0">
        <w:rPr>
          <w:rFonts w:ascii="Times New Roman" w:eastAsia="標楷體" w:hAnsi="Times New Roman" w:cs="Times New Roman"/>
        </w:rPr>
        <w:t>）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填寫基本資料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電話、地址皆須填寫</w:t>
      </w:r>
    </w:p>
    <w:p w:rsidR="0064474B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送審資格請選</w:t>
      </w:r>
      <w:r w:rsidR="00CC1691">
        <w:rPr>
          <w:rFonts w:ascii="Times New Roman" w:eastAsia="標楷體" w:hAnsi="Times New Roman" w:cs="Times New Roman" w:hint="eastAsia"/>
        </w:rPr>
        <w:t>「講師或</w:t>
      </w:r>
      <w:r w:rsidR="000F6BD2" w:rsidRPr="001F5EB0">
        <w:rPr>
          <w:rFonts w:ascii="Times New Roman" w:eastAsia="標楷體" w:hAnsi="Times New Roman" w:cs="Times New Roman"/>
        </w:rPr>
        <w:t>助理教授</w:t>
      </w:r>
      <w:r w:rsidR="00CC1691">
        <w:rPr>
          <w:rFonts w:ascii="Times New Roman" w:eastAsia="標楷體" w:hAnsi="Times New Roman" w:cs="Times New Roman" w:hint="eastAsia"/>
        </w:rPr>
        <w:t>」</w:t>
      </w:r>
      <w:r w:rsidRPr="001F5EB0">
        <w:rPr>
          <w:rFonts w:ascii="Times New Roman" w:eastAsia="標楷體" w:hAnsi="Times New Roman" w:cs="Times New Roman"/>
        </w:rPr>
        <w:t>、</w:t>
      </w:r>
      <w:r w:rsidR="00CC1691">
        <w:rPr>
          <w:rFonts w:ascii="Times New Roman" w:eastAsia="標楷體" w:hAnsi="Times New Roman" w:cs="Times New Roman" w:hint="eastAsia"/>
        </w:rPr>
        <w:t>「專任」、「</w:t>
      </w:r>
      <w:r w:rsidRPr="00CC1691">
        <w:rPr>
          <w:rFonts w:ascii="Times New Roman" w:eastAsia="標楷體" w:hAnsi="Times New Roman" w:cs="Times New Roman"/>
          <w:color w:val="000000" w:themeColor="text1"/>
        </w:rPr>
        <w:t>新聘</w:t>
      </w:r>
      <w:r w:rsidR="00CC1691" w:rsidRPr="00CC1691">
        <w:rPr>
          <w:rFonts w:ascii="Times New Roman" w:eastAsia="標楷體" w:hAnsi="Times New Roman" w:cs="Times New Roman" w:hint="eastAsia"/>
          <w:color w:val="000000" w:themeColor="text1"/>
        </w:rPr>
        <w:t>」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學經歷資料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學術專長</w:t>
      </w:r>
      <w:r w:rsidR="00C67EB0">
        <w:rPr>
          <w:rFonts w:ascii="Times New Roman" w:eastAsia="標楷體" w:hAnsi="Times New Roman" w:cs="Times New Roman" w:hint="eastAsia"/>
        </w:rPr>
        <w:t>請</w:t>
      </w:r>
      <w:r w:rsidRPr="001F5EB0">
        <w:rPr>
          <w:rFonts w:ascii="Times New Roman" w:eastAsia="標楷體" w:hAnsi="Times New Roman" w:cs="Times New Roman"/>
        </w:rPr>
        <w:t>選</w:t>
      </w:r>
      <w:r w:rsidR="001F5EB0">
        <w:rPr>
          <w:rFonts w:ascii="Times New Roman" w:eastAsia="標楷體" w:hAnsi="Times New Roman" w:cs="Times New Roman" w:hint="eastAsia"/>
        </w:rPr>
        <w:t>擇</w:t>
      </w:r>
      <w:r w:rsidRPr="001F5EB0">
        <w:rPr>
          <w:rFonts w:ascii="Times New Roman" w:eastAsia="標楷體" w:hAnsi="Times New Roman" w:cs="Times New Roman"/>
        </w:rPr>
        <w:t>與碩博士論文、任教科目相關即可</w:t>
      </w:r>
    </w:p>
    <w:p w:rsidR="008A75B0" w:rsidRPr="001F5EB0" w:rsidRDefault="00C67E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任教科目請填寫送審學期之課程名稱及</w:t>
      </w:r>
      <w:r w:rsidR="008A75B0" w:rsidRPr="001F5EB0">
        <w:rPr>
          <w:rFonts w:ascii="Times New Roman" w:eastAsia="標楷體" w:hAnsi="Times New Roman" w:cs="Times New Roman"/>
        </w:rPr>
        <w:t>時數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學歷</w:t>
      </w:r>
      <w:r w:rsidR="00C67EB0">
        <w:rPr>
          <w:rFonts w:ascii="Times New Roman" w:eastAsia="標楷體" w:hAnsi="Times New Roman" w:cs="Times New Roman" w:hint="eastAsia"/>
        </w:rPr>
        <w:t>請依序從「博士」、「</w:t>
      </w:r>
      <w:r w:rsidRPr="001F5EB0">
        <w:rPr>
          <w:rFonts w:ascii="Times New Roman" w:eastAsia="標楷體" w:hAnsi="Times New Roman" w:cs="Times New Roman"/>
        </w:rPr>
        <w:t>碩</w:t>
      </w:r>
      <w:r w:rsidR="00C67EB0">
        <w:rPr>
          <w:rFonts w:ascii="Times New Roman" w:eastAsia="標楷體" w:hAnsi="Times New Roman" w:cs="Times New Roman" w:hint="eastAsia"/>
        </w:rPr>
        <w:t>士」、「大學」</w:t>
      </w:r>
      <w:r w:rsidRPr="001F5EB0">
        <w:rPr>
          <w:rFonts w:ascii="Times New Roman" w:eastAsia="標楷體" w:hAnsi="Times New Roman" w:cs="Times New Roman"/>
        </w:rPr>
        <w:t>學歷</w:t>
      </w:r>
      <w:r w:rsidR="00C67EB0">
        <w:rPr>
          <w:rFonts w:ascii="Times New Roman" w:eastAsia="標楷體" w:hAnsi="Times New Roman" w:cs="Times New Roman" w:hint="eastAsia"/>
        </w:rPr>
        <w:t>填寫詳細</w:t>
      </w:r>
    </w:p>
    <w:p w:rsidR="008A75B0" w:rsidRPr="001F5EB0" w:rsidRDefault="00C67E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學位名稱</w:t>
      </w:r>
      <w:r>
        <w:rPr>
          <w:rFonts w:ascii="Times New Roman" w:eastAsia="標楷體" w:hAnsi="Times New Roman" w:cs="Times New Roman" w:hint="eastAsia"/>
        </w:rPr>
        <w:t>為「博士」、「</w:t>
      </w:r>
      <w:r w:rsidRPr="001F5EB0">
        <w:rPr>
          <w:rFonts w:ascii="Times New Roman" w:eastAsia="標楷體" w:hAnsi="Times New Roman" w:cs="Times New Roman"/>
        </w:rPr>
        <w:t>碩</w:t>
      </w:r>
      <w:r>
        <w:rPr>
          <w:rFonts w:ascii="Times New Roman" w:eastAsia="標楷體" w:hAnsi="Times New Roman" w:cs="Times New Roman" w:hint="eastAsia"/>
        </w:rPr>
        <w:t>士」、「學士」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論文名稱</w:t>
      </w:r>
      <w:r w:rsidR="00C67EB0">
        <w:rPr>
          <w:rFonts w:ascii="Times New Roman" w:eastAsia="標楷體" w:hAnsi="Times New Roman" w:cs="Times New Roman" w:hint="eastAsia"/>
        </w:rPr>
        <w:t>及</w:t>
      </w:r>
      <w:r w:rsidRPr="001F5EB0">
        <w:rPr>
          <w:rFonts w:ascii="Times New Roman" w:eastAsia="標楷體" w:hAnsi="Times New Roman" w:cs="Times New Roman"/>
        </w:rPr>
        <w:t>指導教授</w:t>
      </w:r>
      <w:r w:rsidR="00C67EB0">
        <w:rPr>
          <w:rFonts w:ascii="Times New Roman" w:eastAsia="標楷體" w:hAnsi="Times New Roman" w:cs="Times New Roman" w:hint="eastAsia"/>
        </w:rPr>
        <w:t>皆需填寫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3E51DC">
        <w:rPr>
          <w:rFonts w:ascii="Times New Roman" w:eastAsia="標楷體" w:hAnsi="Times New Roman" w:cs="Times New Roman"/>
          <w:color w:val="0000FF"/>
        </w:rPr>
        <w:t>現職經歷</w:t>
      </w:r>
      <w:r w:rsidR="00407F8F" w:rsidRPr="003E51DC">
        <w:rPr>
          <w:rFonts w:ascii="Times New Roman" w:eastAsia="標楷體" w:hAnsi="Times New Roman" w:cs="Times New Roman"/>
          <w:color w:val="0000FF"/>
        </w:rPr>
        <w:t>僅</w:t>
      </w:r>
      <w:r w:rsidRPr="003E51DC">
        <w:rPr>
          <w:rFonts w:ascii="Times New Roman" w:eastAsia="標楷體" w:hAnsi="Times New Roman" w:cs="Times New Roman"/>
          <w:color w:val="0000FF"/>
        </w:rPr>
        <w:t>需填寫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「該次聘任之聘期時間」（如：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11</w:t>
      </w:r>
      <w:r w:rsidR="00C01BF7">
        <w:rPr>
          <w:rFonts w:ascii="Times New Roman" w:eastAsia="標楷體" w:hAnsi="Times New Roman" w:cs="Times New Roman" w:hint="eastAsia"/>
          <w:color w:val="0000FF"/>
        </w:rPr>
        <w:t>4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/0</w:t>
      </w:r>
      <w:r w:rsidR="00C01BF7">
        <w:rPr>
          <w:rFonts w:ascii="Times New Roman" w:eastAsia="標楷體" w:hAnsi="Times New Roman" w:cs="Times New Roman" w:hint="eastAsia"/>
          <w:color w:val="0000FF"/>
        </w:rPr>
        <w:t>8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~11</w:t>
      </w:r>
      <w:r w:rsidR="00C01BF7">
        <w:rPr>
          <w:rFonts w:ascii="Times New Roman" w:eastAsia="標楷體" w:hAnsi="Times New Roman" w:cs="Times New Roman" w:hint="eastAsia"/>
          <w:color w:val="0000FF"/>
        </w:rPr>
        <w:t>5</w:t>
      </w:r>
      <w:r w:rsidR="003E51DC" w:rsidRPr="003E51DC">
        <w:rPr>
          <w:rFonts w:ascii="Times New Roman" w:eastAsia="標楷體" w:hAnsi="Times New Roman" w:cs="Times New Roman" w:hint="eastAsia"/>
          <w:color w:val="0000FF"/>
        </w:rPr>
        <w:t>/0</w:t>
      </w:r>
      <w:r w:rsidR="00C01BF7">
        <w:rPr>
          <w:rFonts w:ascii="Times New Roman" w:eastAsia="標楷體" w:hAnsi="Times New Roman" w:cs="Times New Roman" w:hint="eastAsia"/>
          <w:color w:val="0000FF"/>
        </w:rPr>
        <w:t>7</w:t>
      </w:r>
      <w:bookmarkStart w:id="0" w:name="_GoBack"/>
      <w:bookmarkEnd w:id="0"/>
      <w:r w:rsidR="00CC1691" w:rsidRPr="003E51DC">
        <w:rPr>
          <w:rFonts w:ascii="Times New Roman" w:eastAsia="標楷體" w:hAnsi="Times New Roman" w:cs="Times New Roman" w:hint="eastAsia"/>
          <w:color w:val="0000FF"/>
        </w:rPr>
        <w:t>）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歷次送審資料</w:t>
      </w:r>
      <w:r w:rsidR="001F5EB0">
        <w:rPr>
          <w:rFonts w:ascii="Times New Roman" w:eastAsia="標楷體" w:hAnsi="Times New Roman" w:cs="Times New Roman" w:hint="eastAsia"/>
        </w:rPr>
        <w:t>：如</w:t>
      </w:r>
      <w:r w:rsidRPr="001F5EB0">
        <w:rPr>
          <w:rFonts w:ascii="Times New Roman" w:eastAsia="標楷體" w:hAnsi="Times New Roman" w:cs="Times New Roman"/>
        </w:rPr>
        <w:t>之前無送審過者，</w:t>
      </w:r>
      <w:r w:rsidR="001F5EB0">
        <w:rPr>
          <w:rFonts w:ascii="Times New Roman" w:eastAsia="標楷體" w:hAnsi="Times New Roman" w:cs="Times New Roman" w:hint="eastAsia"/>
        </w:rPr>
        <w:t>請</w:t>
      </w:r>
      <w:r w:rsidRPr="001F5EB0">
        <w:rPr>
          <w:rFonts w:ascii="Times New Roman" w:eastAsia="標楷體" w:hAnsi="Times New Roman" w:cs="Times New Roman"/>
        </w:rPr>
        <w:t>填</w:t>
      </w:r>
      <w:r w:rsidR="001F5EB0">
        <w:rPr>
          <w:rFonts w:ascii="Times New Roman" w:eastAsia="標楷體" w:hAnsi="Times New Roman" w:cs="Times New Roman" w:hint="eastAsia"/>
        </w:rPr>
        <w:t>「</w:t>
      </w:r>
      <w:r w:rsidRPr="001F5EB0">
        <w:rPr>
          <w:rFonts w:ascii="Times New Roman" w:eastAsia="標楷體" w:hAnsi="Times New Roman" w:cs="Times New Roman"/>
        </w:rPr>
        <w:t>無</w:t>
      </w:r>
      <w:r w:rsidR="001F5EB0">
        <w:rPr>
          <w:rFonts w:ascii="Times New Roman" w:eastAsia="標楷體" w:hAnsi="Times New Roman" w:cs="Times New Roman" w:hint="eastAsia"/>
        </w:rPr>
        <w:t>」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代表著作</w:t>
      </w:r>
      <w:r w:rsidR="001F5EB0">
        <w:rPr>
          <w:rFonts w:ascii="Times New Roman" w:eastAsia="標楷體" w:hAnsi="Times New Roman" w:cs="Times New Roman" w:hint="eastAsia"/>
        </w:rPr>
        <w:t>：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需新增碩博士論文且所有欄位皆須填寫</w:t>
      </w:r>
      <w:r w:rsidR="00407F8F" w:rsidRPr="001F5EB0">
        <w:rPr>
          <w:rFonts w:ascii="Times New Roman" w:eastAsia="標楷體" w:hAnsi="Times New Roman" w:cs="Times New Roman"/>
        </w:rPr>
        <w:t>，包含字數</w:t>
      </w:r>
    </w:p>
    <w:p w:rsidR="0064474B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代表著作為學位論文之全部或一部分，但未曾以該學位論文送審</w:t>
      </w:r>
    </w:p>
    <w:p w:rsidR="0064474B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參考著作可不用填寫</w:t>
      </w:r>
    </w:p>
    <w:p w:rsidR="0064474B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完成後需按</w:t>
      </w:r>
      <w:r w:rsidR="001F5EB0">
        <w:rPr>
          <w:rFonts w:ascii="Times New Roman" w:eastAsia="標楷體" w:hAnsi="Times New Roman" w:cs="Times New Roman" w:hint="eastAsia"/>
        </w:rPr>
        <w:t>「</w:t>
      </w:r>
      <w:r w:rsidRPr="001F5EB0">
        <w:rPr>
          <w:rFonts w:ascii="Times New Roman" w:eastAsia="標楷體" w:hAnsi="Times New Roman" w:cs="Times New Roman"/>
        </w:rPr>
        <w:t>送出</w:t>
      </w:r>
      <w:r w:rsidR="001F5EB0">
        <w:rPr>
          <w:rFonts w:ascii="Times New Roman" w:eastAsia="標楷體" w:hAnsi="Times New Roman" w:cs="Times New Roman" w:hint="eastAsia"/>
        </w:rPr>
        <w:t>」</w:t>
      </w:r>
      <w:r w:rsidRPr="001F5EB0">
        <w:rPr>
          <w:rFonts w:ascii="Times New Roman" w:eastAsia="標楷體" w:hAnsi="Times New Roman" w:cs="Times New Roman"/>
        </w:rPr>
        <w:t>，人事室才會收到資料</w:t>
      </w:r>
    </w:p>
    <w:p w:rsidR="008A75B0" w:rsidRPr="001F5EB0" w:rsidRDefault="001F5EB0" w:rsidP="001F5EB0">
      <w:pPr>
        <w:pStyle w:val="a4"/>
        <w:numPr>
          <w:ilvl w:val="0"/>
          <w:numId w:val="1"/>
        </w:numPr>
        <w:ind w:leftChars="59" w:left="423" w:hangingChars="117" w:hanging="28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color w:val="FF0000"/>
        </w:rPr>
        <w:t>列印「</w:t>
      </w:r>
      <w:r w:rsidR="008A75B0" w:rsidRPr="001F5EB0">
        <w:rPr>
          <w:rFonts w:ascii="Times New Roman" w:eastAsia="標楷體" w:hAnsi="Times New Roman" w:cs="Times New Roman"/>
          <w:color w:val="FF0000"/>
        </w:rPr>
        <w:t>甲式</w:t>
      </w:r>
      <w:r w:rsidR="008A75B0" w:rsidRPr="001F5EB0">
        <w:rPr>
          <w:rFonts w:ascii="Times New Roman" w:eastAsia="標楷體" w:hAnsi="Times New Roman" w:cs="Times New Roman"/>
          <w:color w:val="FF0000"/>
        </w:rPr>
        <w:t>-</w:t>
      </w:r>
      <w:r w:rsidR="008A75B0" w:rsidRPr="001F5EB0">
        <w:rPr>
          <w:rFonts w:ascii="Times New Roman" w:eastAsia="標楷體" w:hAnsi="Times New Roman" w:cs="Times New Roman"/>
          <w:color w:val="FF0000"/>
        </w:rPr>
        <w:t>教育部審查用</w:t>
      </w:r>
      <w:r>
        <w:rPr>
          <w:rFonts w:ascii="Times New Roman" w:eastAsia="標楷體" w:hAnsi="Times New Roman" w:cs="Times New Roman" w:hint="eastAsia"/>
          <w:color w:val="FF0000"/>
        </w:rPr>
        <w:t>」</w:t>
      </w:r>
      <w:r w:rsidR="008A75B0" w:rsidRPr="001F5EB0">
        <w:rPr>
          <w:rFonts w:ascii="Times New Roman" w:eastAsia="標楷體" w:hAnsi="Times New Roman" w:cs="Times New Roman"/>
          <w:color w:val="FF0000"/>
        </w:rPr>
        <w:t>一式兩份</w:t>
      </w:r>
      <w:r w:rsidR="0064474B" w:rsidRPr="001F5EB0">
        <w:rPr>
          <w:rFonts w:ascii="Times New Roman" w:eastAsia="標楷體" w:hAnsi="Times New Roman" w:cs="Times New Roman"/>
        </w:rPr>
        <w:t>（一份二</w:t>
      </w:r>
      <w:r w:rsidR="008A75B0" w:rsidRPr="001F5EB0">
        <w:rPr>
          <w:rFonts w:ascii="Times New Roman" w:eastAsia="標楷體" w:hAnsi="Times New Roman" w:cs="Times New Roman"/>
        </w:rPr>
        <w:t>頁</w:t>
      </w:r>
      <w:r>
        <w:rPr>
          <w:rFonts w:ascii="Times New Roman" w:eastAsia="標楷體" w:hAnsi="Times New Roman" w:cs="Times New Roman" w:hint="eastAsia"/>
        </w:rPr>
        <w:t>，請單面列印</w:t>
      </w:r>
      <w:r w:rsidR="0064474B" w:rsidRPr="001F5EB0">
        <w:rPr>
          <w:rFonts w:ascii="Times New Roman" w:eastAsia="標楷體" w:hAnsi="Times New Roman" w:cs="Times New Roman"/>
        </w:rPr>
        <w:t>）</w:t>
      </w:r>
      <w:r w:rsidR="008A75B0" w:rsidRPr="001F5EB0">
        <w:rPr>
          <w:rFonts w:ascii="Times New Roman" w:eastAsia="標楷體" w:hAnsi="Times New Roman" w:cs="Times New Roman"/>
        </w:rPr>
        <w:t>，貼上兩吋照片後簽名送至人事室。</w:t>
      </w:r>
    </w:p>
    <w:p w:rsidR="00703E98" w:rsidRPr="001F5EB0" w:rsidRDefault="00703E98" w:rsidP="001F5EB0">
      <w:pPr>
        <w:rPr>
          <w:rFonts w:ascii="Times New Roman" w:eastAsia="標楷體" w:hAnsi="Times New Roman" w:cs="Times New Roman"/>
        </w:rPr>
      </w:pPr>
    </w:p>
    <w:sectPr w:rsidR="00703E98" w:rsidRPr="001F5EB0" w:rsidSect="001F5EB0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F43" w:rsidRDefault="007D4F43" w:rsidP="00407F8F">
      <w:r>
        <w:separator/>
      </w:r>
    </w:p>
  </w:endnote>
  <w:endnote w:type="continuationSeparator" w:id="0">
    <w:p w:rsidR="007D4F43" w:rsidRDefault="007D4F43" w:rsidP="0040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F43" w:rsidRDefault="007D4F43" w:rsidP="00407F8F">
      <w:r>
        <w:separator/>
      </w:r>
    </w:p>
  </w:footnote>
  <w:footnote w:type="continuationSeparator" w:id="0">
    <w:p w:rsidR="007D4F43" w:rsidRDefault="007D4F43" w:rsidP="00407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1627"/>
    <w:multiLevelType w:val="hybridMultilevel"/>
    <w:tmpl w:val="227C57AC"/>
    <w:lvl w:ilvl="0" w:tplc="4950EDD2">
      <w:start w:val="1"/>
      <w:numFmt w:val="bullet"/>
      <w:lvlText w:val=""/>
      <w:lvlJc w:val="left"/>
      <w:pPr>
        <w:ind w:left="840" w:hanging="480"/>
      </w:pPr>
      <w:rPr>
        <w:rFonts w:ascii="Marlett" w:hAnsi="Marlett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1" w15:restartNumberingAfterBreak="0">
    <w:nsid w:val="1CD973F7"/>
    <w:multiLevelType w:val="hybridMultilevel"/>
    <w:tmpl w:val="E1FE51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77681E"/>
    <w:multiLevelType w:val="hybridMultilevel"/>
    <w:tmpl w:val="37202C2E"/>
    <w:lvl w:ilvl="0" w:tplc="4950EDD2">
      <w:start w:val="1"/>
      <w:numFmt w:val="bullet"/>
      <w:lvlText w:val=""/>
      <w:lvlJc w:val="left"/>
      <w:pPr>
        <w:ind w:left="840" w:hanging="480"/>
      </w:pPr>
      <w:rPr>
        <w:rFonts w:ascii="Marlett" w:hAnsi="Marlett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3" w15:restartNumberingAfterBreak="0">
    <w:nsid w:val="286F62FC"/>
    <w:multiLevelType w:val="hybridMultilevel"/>
    <w:tmpl w:val="F85A5242"/>
    <w:lvl w:ilvl="0" w:tplc="355A3C7E">
      <w:start w:val="7"/>
      <w:numFmt w:val="decimal"/>
      <w:lvlText w:val="%1、"/>
      <w:lvlJc w:val="left"/>
      <w:pPr>
        <w:ind w:left="4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4" w15:restartNumberingAfterBreak="0">
    <w:nsid w:val="2A3C7326"/>
    <w:multiLevelType w:val="hybridMultilevel"/>
    <w:tmpl w:val="970AFF52"/>
    <w:lvl w:ilvl="0" w:tplc="6C349706">
      <w:start w:val="8"/>
      <w:numFmt w:val="decimal"/>
      <w:lvlText w:val="%1、"/>
      <w:lvlJc w:val="left"/>
      <w:pPr>
        <w:ind w:left="79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1890632"/>
    <w:multiLevelType w:val="hybridMultilevel"/>
    <w:tmpl w:val="DA18469A"/>
    <w:lvl w:ilvl="0" w:tplc="F4B422C0">
      <w:start w:val="1"/>
      <w:numFmt w:val="bullet"/>
      <w:lvlText w:val=""/>
      <w:lvlJc w:val="left"/>
      <w:pPr>
        <w:ind w:left="840" w:hanging="480"/>
      </w:pPr>
      <w:rPr>
        <w:rFonts w:ascii="Marlett" w:hAnsi="Marlett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6" w15:restartNumberingAfterBreak="0">
    <w:nsid w:val="3401485B"/>
    <w:multiLevelType w:val="hybridMultilevel"/>
    <w:tmpl w:val="1EB8DB24"/>
    <w:lvl w:ilvl="0" w:tplc="3886CDBC">
      <w:start w:val="8"/>
      <w:numFmt w:val="decimal"/>
      <w:lvlText w:val="%1、"/>
      <w:lvlJc w:val="left"/>
      <w:pPr>
        <w:ind w:left="91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7" w:hanging="480"/>
      </w:pPr>
    </w:lvl>
    <w:lvl w:ilvl="2" w:tplc="0409001B" w:tentative="1">
      <w:start w:val="1"/>
      <w:numFmt w:val="lowerRoman"/>
      <w:lvlText w:val="%3."/>
      <w:lvlJc w:val="right"/>
      <w:pPr>
        <w:ind w:left="1637" w:hanging="480"/>
      </w:pPr>
    </w:lvl>
    <w:lvl w:ilvl="3" w:tplc="0409000F" w:tentative="1">
      <w:start w:val="1"/>
      <w:numFmt w:val="decimal"/>
      <w:lvlText w:val="%4."/>
      <w:lvlJc w:val="left"/>
      <w:pPr>
        <w:ind w:left="21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7" w:hanging="480"/>
      </w:pPr>
    </w:lvl>
    <w:lvl w:ilvl="5" w:tplc="0409001B" w:tentative="1">
      <w:start w:val="1"/>
      <w:numFmt w:val="lowerRoman"/>
      <w:lvlText w:val="%6."/>
      <w:lvlJc w:val="right"/>
      <w:pPr>
        <w:ind w:left="3077" w:hanging="480"/>
      </w:pPr>
    </w:lvl>
    <w:lvl w:ilvl="6" w:tplc="0409000F" w:tentative="1">
      <w:start w:val="1"/>
      <w:numFmt w:val="decimal"/>
      <w:lvlText w:val="%7."/>
      <w:lvlJc w:val="left"/>
      <w:pPr>
        <w:ind w:left="35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7" w:hanging="480"/>
      </w:pPr>
    </w:lvl>
    <w:lvl w:ilvl="8" w:tplc="0409001B" w:tentative="1">
      <w:start w:val="1"/>
      <w:numFmt w:val="lowerRoman"/>
      <w:lvlText w:val="%9."/>
      <w:lvlJc w:val="right"/>
      <w:pPr>
        <w:ind w:left="4517" w:hanging="480"/>
      </w:pPr>
    </w:lvl>
  </w:abstractNum>
  <w:abstractNum w:abstractNumId="7" w15:restartNumberingAfterBreak="0">
    <w:nsid w:val="5732650B"/>
    <w:multiLevelType w:val="hybridMultilevel"/>
    <w:tmpl w:val="4CC0DB82"/>
    <w:lvl w:ilvl="0" w:tplc="DEE6B048">
      <w:start w:val="6"/>
      <w:numFmt w:val="decimal"/>
      <w:lvlText w:val="%1、"/>
      <w:lvlJc w:val="left"/>
      <w:pPr>
        <w:ind w:left="4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8" w15:restartNumberingAfterBreak="0">
    <w:nsid w:val="5C0D3671"/>
    <w:multiLevelType w:val="hybridMultilevel"/>
    <w:tmpl w:val="5A003682"/>
    <w:lvl w:ilvl="0" w:tplc="6C349706">
      <w:start w:val="8"/>
      <w:numFmt w:val="decimal"/>
      <w:lvlText w:val="%1、"/>
      <w:lvlJc w:val="left"/>
      <w:pPr>
        <w:ind w:left="4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77" w:hanging="480"/>
      </w:pPr>
    </w:lvl>
    <w:lvl w:ilvl="2" w:tplc="0409001B" w:tentative="1">
      <w:start w:val="1"/>
      <w:numFmt w:val="lowerRoman"/>
      <w:lvlText w:val="%3."/>
      <w:lvlJc w:val="right"/>
      <w:pPr>
        <w:ind w:left="1157" w:hanging="480"/>
      </w:pPr>
    </w:lvl>
    <w:lvl w:ilvl="3" w:tplc="0409000F" w:tentative="1">
      <w:start w:val="1"/>
      <w:numFmt w:val="decimal"/>
      <w:lvlText w:val="%4."/>
      <w:lvlJc w:val="left"/>
      <w:pPr>
        <w:ind w:left="16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7" w:hanging="480"/>
      </w:pPr>
    </w:lvl>
    <w:lvl w:ilvl="5" w:tplc="0409001B" w:tentative="1">
      <w:start w:val="1"/>
      <w:numFmt w:val="lowerRoman"/>
      <w:lvlText w:val="%6."/>
      <w:lvlJc w:val="right"/>
      <w:pPr>
        <w:ind w:left="2597" w:hanging="480"/>
      </w:pPr>
    </w:lvl>
    <w:lvl w:ilvl="6" w:tplc="0409000F" w:tentative="1">
      <w:start w:val="1"/>
      <w:numFmt w:val="decimal"/>
      <w:lvlText w:val="%7."/>
      <w:lvlJc w:val="left"/>
      <w:pPr>
        <w:ind w:left="30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7" w:hanging="480"/>
      </w:pPr>
    </w:lvl>
    <w:lvl w:ilvl="8" w:tplc="0409001B" w:tentative="1">
      <w:start w:val="1"/>
      <w:numFmt w:val="lowerRoman"/>
      <w:lvlText w:val="%9."/>
      <w:lvlJc w:val="right"/>
      <w:pPr>
        <w:ind w:left="4037" w:hanging="480"/>
      </w:pPr>
    </w:lvl>
  </w:abstractNum>
  <w:abstractNum w:abstractNumId="9" w15:restartNumberingAfterBreak="0">
    <w:nsid w:val="60973D13"/>
    <w:multiLevelType w:val="hybridMultilevel"/>
    <w:tmpl w:val="943EB05C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10" w15:restartNumberingAfterBreak="0">
    <w:nsid w:val="7C162AFC"/>
    <w:multiLevelType w:val="hybridMultilevel"/>
    <w:tmpl w:val="FA5ADD62"/>
    <w:lvl w:ilvl="0" w:tplc="C466377C">
      <w:start w:val="8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5B0"/>
    <w:rsid w:val="000F6BD2"/>
    <w:rsid w:val="001F5EB0"/>
    <w:rsid w:val="002064C5"/>
    <w:rsid w:val="002C09BC"/>
    <w:rsid w:val="002E3C18"/>
    <w:rsid w:val="003E51DC"/>
    <w:rsid w:val="003F0B51"/>
    <w:rsid w:val="00407F8F"/>
    <w:rsid w:val="00560F2A"/>
    <w:rsid w:val="0064474B"/>
    <w:rsid w:val="00703E98"/>
    <w:rsid w:val="00723F62"/>
    <w:rsid w:val="00756FE3"/>
    <w:rsid w:val="007D4F43"/>
    <w:rsid w:val="008A4FCC"/>
    <w:rsid w:val="008A75B0"/>
    <w:rsid w:val="008B17C5"/>
    <w:rsid w:val="009D364B"/>
    <w:rsid w:val="00A7112F"/>
    <w:rsid w:val="00C01BF7"/>
    <w:rsid w:val="00C17F7E"/>
    <w:rsid w:val="00C312C7"/>
    <w:rsid w:val="00C67EB0"/>
    <w:rsid w:val="00CC1691"/>
    <w:rsid w:val="00F541F4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593A6"/>
  <w15:chartTrackingRefBased/>
  <w15:docId w15:val="{20AD42EB-DC7F-4FC0-B922-5252E450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B0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75B0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8A75B0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56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60F2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07F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07F8F"/>
    <w:rPr>
      <w:rFonts w:ascii="Calibri" w:eastAsia="新細明體" w:hAnsi="Calibri" w:cs="Calibri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07F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07F8F"/>
    <w:rPr>
      <w:rFonts w:ascii="Calibri" w:eastAsia="新細明體" w:hAnsi="Calibri" w:cs="Calibr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3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whcheng</cp:lastModifiedBy>
  <cp:revision>3</cp:revision>
  <cp:lastPrinted>2020-06-18T07:13:00Z</cp:lastPrinted>
  <dcterms:created xsi:type="dcterms:W3CDTF">2024-01-08T09:50:00Z</dcterms:created>
  <dcterms:modified xsi:type="dcterms:W3CDTF">2025-05-29T08:04:00Z</dcterms:modified>
</cp:coreProperties>
</file>