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9E" w:rsidRPr="00E86468" w:rsidRDefault="001B11EB" w:rsidP="00B7259E">
      <w:pPr>
        <w:rPr>
          <w:rFonts w:ascii="Century Gothic" w:eastAsia="標楷體" w:hAnsi="Century Gothic"/>
          <w:b/>
        </w:rPr>
      </w:pPr>
      <w:r w:rsidRPr="00E86468">
        <w:rPr>
          <w:rFonts w:ascii="Century Gothic" w:eastAsia="標楷體" w:hAnsi="Century Gothic" w:cs="Tahoma"/>
          <w:b/>
          <w:sz w:val="36"/>
          <w:szCs w:val="36"/>
        </w:rPr>
        <w:t>臺北城市科技大學</w:t>
      </w:r>
      <w:r w:rsidR="00B7259E" w:rsidRPr="00E86468">
        <w:rPr>
          <w:rFonts w:ascii="Century Gothic" w:eastAsia="標楷體" w:hAnsi="Century Gothic" w:cs="Tahoma"/>
          <w:b/>
          <w:sz w:val="36"/>
          <w:szCs w:val="36"/>
        </w:rPr>
        <w:t>專任專業技術人員各級</w:t>
      </w:r>
      <w:r w:rsidR="007E3DA4" w:rsidRPr="00E86468">
        <w:rPr>
          <w:rFonts w:ascii="Century Gothic" w:eastAsia="標楷體" w:hAnsi="Century Gothic" w:cs="Tahoma"/>
          <w:b/>
          <w:sz w:val="36"/>
          <w:szCs w:val="36"/>
        </w:rPr>
        <w:t>教評會升等送審</w:t>
      </w:r>
      <w:r w:rsidR="004D7A59" w:rsidRPr="00E86468">
        <w:rPr>
          <w:rFonts w:ascii="Century Gothic" w:eastAsia="標楷體" w:hAnsi="Century Gothic" w:cs="Tahoma"/>
          <w:b/>
          <w:sz w:val="36"/>
          <w:szCs w:val="36"/>
        </w:rPr>
        <w:t>審查表</w:t>
      </w:r>
    </w:p>
    <w:tbl>
      <w:tblPr>
        <w:tblW w:w="10755" w:type="dxa"/>
        <w:tblInd w:w="-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3827"/>
        <w:gridCol w:w="123"/>
        <w:gridCol w:w="1578"/>
        <w:gridCol w:w="3525"/>
      </w:tblGrid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單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位</w:t>
            </w:r>
          </w:p>
        </w:tc>
        <w:tc>
          <w:tcPr>
            <w:tcW w:w="382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送審人</w:t>
            </w:r>
          </w:p>
        </w:tc>
        <w:tc>
          <w:tcPr>
            <w:tcW w:w="35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現職等級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E86468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講師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送審等級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D7A59" w:rsidRPr="00E86468" w:rsidRDefault="00E86468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助理教授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副教授</w:t>
            </w: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4D7A59" w:rsidRPr="00E86468">
              <w:rPr>
                <w:rFonts w:ascii="Century Gothic" w:eastAsia="標楷體" w:hAnsi="Century Gothic" w:cs="Tahoma"/>
                <w:sz w:val="22"/>
                <w:szCs w:val="22"/>
              </w:rPr>
              <w:t>教授</w:t>
            </w:r>
          </w:p>
        </w:tc>
      </w:tr>
      <w:tr w:rsidR="00531BEA" w:rsidRPr="00E86468" w:rsidTr="006D0F29">
        <w:trPr>
          <w:trHeight w:val="680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E86468" w:rsidRDefault="00531BEA" w:rsidP="00531BEA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到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校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年</w:t>
            </w:r>
            <w:r w:rsidRPr="00E86468">
              <w:rPr>
                <w:rFonts w:ascii="Century Gothic" w:eastAsia="標楷體" w:hAnsi="Century Gothic" w:cs="Tahoma"/>
                <w:b/>
              </w:rPr>
              <w:t xml:space="preserve"> </w:t>
            </w:r>
            <w:r w:rsidRPr="00E86468">
              <w:rPr>
                <w:rFonts w:ascii="Century Gothic" w:eastAsia="標楷體" w:hAnsi="Century Gothic" w:cs="Tahoma"/>
                <w:b/>
              </w:rPr>
              <w:t>月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B273ED" w:rsidRDefault="00531BEA" w:rsidP="00531BEA">
            <w:pPr>
              <w:spacing w:line="320" w:lineRule="exact"/>
              <w:jc w:val="center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年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 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BEA" w:rsidRPr="00E86468" w:rsidRDefault="00531BEA" w:rsidP="00531BEA">
            <w:pPr>
              <w:spacing w:line="280" w:lineRule="exact"/>
              <w:jc w:val="distribute"/>
              <w:rPr>
                <w:rFonts w:ascii="Century Gothic" w:eastAsia="標楷體" w:hAnsi="Century Gothic"/>
                <w:b/>
              </w:rPr>
            </w:pPr>
            <w:r w:rsidRPr="00E86468">
              <w:rPr>
                <w:rFonts w:ascii="Century Gothic" w:eastAsia="標楷體" w:hAnsi="Century Gothic"/>
                <w:b/>
              </w:rPr>
              <w:t>現職等級</w:t>
            </w:r>
          </w:p>
          <w:p w:rsidR="00531BEA" w:rsidRPr="00E86468" w:rsidRDefault="00531BEA" w:rsidP="00531BEA">
            <w:pPr>
              <w:spacing w:line="260" w:lineRule="exact"/>
              <w:jc w:val="distribute"/>
              <w:rPr>
                <w:rFonts w:ascii="Century Gothic" w:eastAsia="標楷體" w:hAnsi="Century Gothic" w:cs="Tahoma"/>
                <w:spacing w:val="-10"/>
                <w:sz w:val="20"/>
                <w:szCs w:val="20"/>
              </w:rPr>
            </w:pPr>
            <w:r w:rsidRPr="00E86468">
              <w:rPr>
                <w:rFonts w:ascii="Century Gothic" w:eastAsia="標楷體" w:hAnsi="Century Gothic"/>
                <w:b/>
              </w:rPr>
              <w:t>起資年月</w:t>
            </w: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273ED" w:rsidRPr="00B273ED" w:rsidRDefault="00531BEA" w:rsidP="00B273ED">
            <w:pPr>
              <w:spacing w:line="260" w:lineRule="exact"/>
              <w:jc w:val="center"/>
              <w:rPr>
                <w:rFonts w:ascii="Century Gothic" w:eastAsia="標楷體" w:hAnsi="Century Gothic" w:cs="Tahoma"/>
              </w:rPr>
            </w:pPr>
            <w:r w:rsidRPr="00B273ED">
              <w:rPr>
                <w:rFonts w:ascii="Century Gothic" w:eastAsia="標楷體" w:hAnsi="Century Gothic" w:cs="Tahoma"/>
              </w:rPr>
              <w:t>年</w:t>
            </w:r>
            <w:r w:rsidRPr="00B273ED">
              <w:rPr>
                <w:rFonts w:ascii="Century Gothic" w:eastAsia="標楷體" w:hAnsi="Century Gothic" w:cs="Tahoma"/>
              </w:rPr>
              <w:t xml:space="preserve">     </w:t>
            </w:r>
            <w:r w:rsidRPr="00B273ED">
              <w:rPr>
                <w:rFonts w:ascii="Century Gothic" w:eastAsia="標楷體" w:hAnsi="Century Gothic" w:cs="Tahoma"/>
              </w:rPr>
              <w:t>月</w:t>
            </w:r>
          </w:p>
        </w:tc>
      </w:tr>
      <w:tr w:rsidR="004D7A59" w:rsidRPr="00E86468" w:rsidTr="006D0F29">
        <w:tblPrEx>
          <w:shd w:val="clear" w:color="auto" w:fill="FFFFFF"/>
        </w:tblPrEx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946D67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專長</w:t>
            </w:r>
            <w:r w:rsidR="00946D67" w:rsidRPr="00E86468">
              <w:rPr>
                <w:rFonts w:ascii="Century Gothic" w:eastAsia="標楷體" w:hAnsi="Century Gothic" w:cs="Tahoma"/>
                <w:b/>
              </w:rPr>
              <w:t>領域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blPrEx>
          <w:shd w:val="clear" w:color="auto" w:fill="FFFFFF"/>
        </w:tblPrEx>
        <w:trPr>
          <w:trHeight w:val="351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任教科目一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B273ED" w:rsidRDefault="004D7A59" w:rsidP="00F717A5">
            <w:pPr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525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E03234">
            <w:pPr>
              <w:spacing w:line="280" w:lineRule="exact"/>
              <w:rPr>
                <w:rFonts w:ascii="Century Gothic" w:eastAsia="標楷體" w:hAnsi="Century Gothic" w:cs="Tahoma"/>
                <w:sz w:val="20"/>
                <w:szCs w:val="20"/>
              </w:rPr>
            </w:pP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="00EF65C2" w:rsidRPr="00E86468">
              <w:rPr>
                <w:rFonts w:ascii="Century Gothic" w:eastAsia="標楷體" w:hAnsi="Century Gothic" w:cs="Tahoma"/>
                <w:sz w:val="20"/>
                <w:szCs w:val="20"/>
              </w:rPr>
              <w:t>本項以</w:t>
            </w:r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89700F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1</w:t>
            </w:r>
            <w:r w:rsidR="00E03234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3</w:t>
            </w:r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學年度第</w:t>
            </w:r>
            <w:r w:rsidR="00D076EC">
              <w:rPr>
                <w:rFonts w:ascii="Century Gothic" w:eastAsia="標楷體" w:hAnsi="Century Gothic" w:cs="Tahoma" w:hint="eastAsia"/>
                <w:color w:val="FF0000"/>
                <w:sz w:val="20"/>
                <w:szCs w:val="20"/>
                <w:u w:val="single"/>
                <w:shd w:val="pct15" w:color="auto" w:fill="FFFFFF"/>
              </w:rPr>
              <w:t>2</w:t>
            </w:r>
            <w:bookmarkStart w:id="0" w:name="_GoBack"/>
            <w:bookmarkEnd w:id="0"/>
            <w:r w:rsidR="00EF65C2" w:rsidRPr="00E86468">
              <w:rPr>
                <w:rFonts w:ascii="Century Gothic" w:eastAsia="標楷體" w:hAnsi="Century Gothic" w:cs="Tahoma"/>
                <w:color w:val="FF0000"/>
                <w:sz w:val="20"/>
                <w:szCs w:val="20"/>
                <w:u w:val="single"/>
                <w:shd w:val="pct15" w:color="auto" w:fill="FFFFFF"/>
              </w:rPr>
              <w:t>學期</w:t>
            </w:r>
            <w:r w:rsidR="00EF65C2" w:rsidRPr="00E86468">
              <w:rPr>
                <w:rFonts w:ascii="Century Gothic" w:eastAsia="標楷體" w:hAnsi="Century Gothic" w:cs="Tahoma"/>
                <w:sz w:val="20"/>
                <w:szCs w:val="20"/>
              </w:rPr>
              <w:t>之任教科目為準</w:t>
            </w: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，須與代表成果性質相關）</w:t>
            </w:r>
          </w:p>
        </w:tc>
      </w:tr>
      <w:tr w:rsidR="004D7A59" w:rsidRPr="00E86468" w:rsidTr="006D0F29">
        <w:tblPrEx>
          <w:shd w:val="clear" w:color="auto" w:fill="FFFFFF"/>
        </w:tblPrEx>
        <w:trPr>
          <w:trHeight w:val="351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任教科目二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A59" w:rsidRPr="00B273ED" w:rsidRDefault="004D7A59" w:rsidP="00F717A5">
            <w:pPr>
              <w:tabs>
                <w:tab w:val="left" w:pos="2369"/>
              </w:tabs>
              <w:jc w:val="righ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時數：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 xml:space="preserve">  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小時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/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週</w:t>
            </w:r>
          </w:p>
        </w:tc>
        <w:tc>
          <w:tcPr>
            <w:tcW w:w="3525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4D7A59" w:rsidRPr="00E86468" w:rsidRDefault="004D7A59" w:rsidP="00F717A5">
            <w:pPr>
              <w:jc w:val="center"/>
              <w:rPr>
                <w:rFonts w:ascii="Century Gothic" w:eastAsia="標楷體" w:hAnsi="Century Gothic" w:cs="Tahoma"/>
              </w:rPr>
            </w:pPr>
          </w:p>
        </w:tc>
      </w:tr>
      <w:tr w:rsidR="00053694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3694" w:rsidRPr="00E86468" w:rsidRDefault="00053694" w:rsidP="009367D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代表成果名稱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53694" w:rsidRPr="00E86468" w:rsidRDefault="00053694" w:rsidP="00F717A5">
            <w:pPr>
              <w:spacing w:line="320" w:lineRule="exact"/>
              <w:rPr>
                <w:rFonts w:ascii="Century Gothic" w:eastAsia="標楷體" w:hAnsi="Century Gothic" w:cs="Tahoma"/>
              </w:rPr>
            </w:pPr>
          </w:p>
        </w:tc>
      </w:tr>
      <w:tr w:rsidR="004D7A59" w:rsidRPr="00E86468" w:rsidTr="006D0F29">
        <w:trPr>
          <w:trHeight w:val="408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參考成果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6D67" w:rsidRPr="00B273ED" w:rsidRDefault="004D7A59" w:rsidP="00946D67">
            <w:pPr>
              <w:spacing w:line="320" w:lineRule="exact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詳如</w:t>
            </w:r>
            <w:r w:rsidR="00946D67" w:rsidRPr="00B273ED">
              <w:rPr>
                <w:rFonts w:ascii="Century Gothic" w:eastAsia="標楷體" w:hAnsi="Century Gothic" w:cs="Tahoma"/>
                <w:sz w:val="22"/>
                <w:szCs w:val="22"/>
              </w:rPr>
              <w:t>專業技術人員成果目錄一覽表</w:t>
            </w:r>
            <w:r w:rsidRPr="00B273ED">
              <w:rPr>
                <w:rFonts w:ascii="Century Gothic" w:eastAsia="標楷體" w:hAnsi="Century Gothic" w:cs="Tahoma"/>
                <w:sz w:val="22"/>
                <w:szCs w:val="22"/>
              </w:rPr>
              <w:t>。</w:t>
            </w:r>
          </w:p>
        </w:tc>
      </w:tr>
      <w:tr w:rsidR="004D7A59" w:rsidRPr="00E86468" w:rsidTr="006D0F29">
        <w:trPr>
          <w:trHeight w:val="247"/>
        </w:trPr>
        <w:tc>
          <w:tcPr>
            <w:tcW w:w="17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4D7A59" w:rsidRPr="00E86468" w:rsidRDefault="004D7A59" w:rsidP="00F717A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b/>
                <w:spacing w:val="20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審查項目</w:t>
            </w:r>
          </w:p>
        </w:tc>
        <w:tc>
          <w:tcPr>
            <w:tcW w:w="9053" w:type="dxa"/>
            <w:gridSpan w:val="4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4D7A59" w:rsidRPr="00E86468" w:rsidRDefault="009367DF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具體事蹟（含代表成果及參考成果）</w:t>
            </w:r>
          </w:p>
          <w:p w:rsidR="009367DF" w:rsidRPr="00E86468" w:rsidRDefault="009367DF" w:rsidP="00F717A5">
            <w:pPr>
              <w:spacing w:line="320" w:lineRule="exact"/>
              <w:jc w:val="center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（</w:t>
            </w:r>
            <w:r w:rsidRPr="00E86468">
              <w:rPr>
                <w:rFonts w:ascii="Century Gothic" w:eastAsia="標楷體" w:hAnsi="Century Gothic" w:cs="Tahoma"/>
                <w:spacing w:val="20"/>
                <w:sz w:val="20"/>
              </w:rPr>
              <w:t>如符合打</w:t>
            </w:r>
            <w:r w:rsidRPr="00E86468">
              <w:rPr>
                <w:rFonts w:ascii="Segoe UI Symbol" w:eastAsia="MS Gothic" w:hAnsi="Segoe UI Symbol" w:cs="Segoe UI Symbol"/>
                <w:spacing w:val="20"/>
                <w:sz w:val="20"/>
              </w:rPr>
              <w:t>✓</w:t>
            </w:r>
            <w:r w:rsidR="000042E9" w:rsidRPr="00E86468">
              <w:rPr>
                <w:rFonts w:ascii="Century Gothic" w:eastAsia="標楷體" w:hAnsi="Century Gothic" w:cs="Segoe UI Symbol"/>
                <w:spacing w:val="20"/>
                <w:sz w:val="20"/>
              </w:rPr>
              <w:t>，</w:t>
            </w:r>
            <w:r w:rsidRPr="00E86468">
              <w:rPr>
                <w:rFonts w:ascii="Century Gothic" w:eastAsia="標楷體" w:hAnsi="Century Gothic" w:cs="Segoe UI Symbol"/>
                <w:spacing w:val="20"/>
                <w:sz w:val="20"/>
              </w:rPr>
              <w:t>不須檢核項目則免註記</w:t>
            </w:r>
            <w:r w:rsidRPr="00E86468">
              <w:rPr>
                <w:rFonts w:ascii="Century Gothic" w:eastAsia="標楷體" w:hAnsi="Century Gothic" w:cs="Tahoma"/>
                <w:sz w:val="20"/>
                <w:szCs w:val="20"/>
              </w:rPr>
              <w:t>）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285"/>
        </w:trPr>
        <w:tc>
          <w:tcPr>
            <w:tcW w:w="17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內容</w:t>
            </w:r>
          </w:p>
        </w:tc>
        <w:tc>
          <w:tcPr>
            <w:tcW w:w="9053" w:type="dxa"/>
            <w:gridSpan w:val="4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367DF" w:rsidP="003F71F2">
            <w:pPr>
              <w:numPr>
                <w:ilvl w:val="0"/>
                <w:numId w:val="31"/>
              </w:numPr>
              <w:spacing w:line="240" w:lineRule="exact"/>
              <w:jc w:val="both"/>
              <w:rPr>
                <w:rFonts w:ascii="Century Gothic" w:eastAsia="標楷體" w:hAnsi="Century Gothic" w:cs="Tahoma"/>
                <w:kern w:val="0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「代表成果」須與送審人任教科目性質相關。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268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367DF" w:rsidP="003F71F2">
            <w:pPr>
              <w:numPr>
                <w:ilvl w:val="0"/>
                <w:numId w:val="31"/>
              </w:numPr>
              <w:spacing w:line="240" w:lineRule="exact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「代表成果」（必須）及「參考成果」（至少一篇）以本校名義發表。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1278"/>
        </w:trPr>
        <w:tc>
          <w:tcPr>
            <w:tcW w:w="170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E86468" w:rsidP="009D048A">
            <w:pPr>
              <w:spacing w:line="280" w:lineRule="exact"/>
              <w:ind w:left="317" w:hangingChars="144" w:hanging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1F694B" w:rsidRPr="00E86468">
              <w:rPr>
                <w:rFonts w:ascii="Century Gothic" w:eastAsia="標楷體" w:hAnsi="Century Gothic" w:cs="Tahoma"/>
                <w:sz w:val="22"/>
                <w:szCs w:val="22"/>
              </w:rPr>
              <w:t>1.</w:t>
            </w:r>
            <w:r w:rsidR="009367DF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由送審人擇定至多五件，並自行擇一為代表作，其餘列為參考作</w:t>
            </w:r>
            <w:r w:rsidR="009367DF" w:rsidRPr="00E86468">
              <w:rPr>
                <w:rFonts w:ascii="Century Gothic" w:eastAsia="標楷體" w:hAnsi="Century Gothic" w:cs="Tahoma"/>
                <w:sz w:val="22"/>
                <w:szCs w:val="22"/>
              </w:rPr>
              <w:t>；其屬系列之相關研究者，得合併為代表作。</w:t>
            </w:r>
          </w:p>
          <w:p w:rsidR="009367DF" w:rsidRPr="00E86468" w:rsidRDefault="00E86468" w:rsidP="00696184">
            <w:pPr>
              <w:spacing w:line="280" w:lineRule="exact"/>
              <w:ind w:left="317" w:hangingChars="144" w:hanging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1F694B" w:rsidRPr="00E86468">
              <w:rPr>
                <w:rFonts w:ascii="Century Gothic" w:eastAsia="標楷體" w:hAnsi="Century Gothic" w:cs="Tahoma"/>
                <w:sz w:val="22"/>
                <w:szCs w:val="22"/>
              </w:rPr>
              <w:t>2.</w:t>
            </w:r>
            <w:r w:rsidR="009367DF" w:rsidRPr="00E86468">
              <w:rPr>
                <w:rFonts w:ascii="Century Gothic" w:eastAsia="標楷體" w:hAnsi="Century Gothic" w:cs="Tahoma"/>
                <w:sz w:val="22"/>
                <w:szCs w:val="22"/>
              </w:rPr>
              <w:t>曾為代表作送審者，不得再作升等時之代表作。送審代表作與曾送審之代表作名稱或內容近似者，應檢附曾送審之代表作及本次代表作異同對照；其名稱或內容有變更亦同。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644"/>
        </w:trPr>
        <w:tc>
          <w:tcPr>
            <w:tcW w:w="17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center"/>
              <w:rPr>
                <w:rFonts w:ascii="Century Gothic" w:eastAsia="標楷體" w:hAnsi="Century Gothic" w:cs="Tahoma"/>
                <w:b/>
              </w:rPr>
            </w:pP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E86468" w:rsidP="009D048A">
            <w:pPr>
              <w:spacing w:line="240" w:lineRule="exact"/>
              <w:ind w:left="317" w:hangingChars="144" w:hanging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 xml:space="preserve">□ </w:t>
            </w:r>
            <w:r w:rsidR="009367DF" w:rsidRPr="00E86468">
              <w:rPr>
                <w:rFonts w:ascii="Century Gothic" w:eastAsia="標楷體" w:hAnsi="Century Gothic" w:cs="Tahoma"/>
                <w:sz w:val="22"/>
                <w:szCs w:val="22"/>
              </w:rPr>
              <w:t>各項成果應附書面報告（代表成果及參考成果均須附，例如一項競賽即附一份書面報告），包括下列主要項目：</w:t>
            </w:r>
          </w:p>
          <w:p w:rsidR="009367DF" w:rsidRPr="00E86468" w:rsidRDefault="009367DF" w:rsidP="009D048A">
            <w:pPr>
              <w:spacing w:line="240" w:lineRule="exact"/>
              <w:ind w:leftChars="132" w:left="317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1.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研發理念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2.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學理基礎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3.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主題內容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4.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方法技巧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 5.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成果貢獻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344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E86468">
              <w:rPr>
                <w:rFonts w:ascii="Century Gothic" w:eastAsia="標楷體" w:hAnsi="Century Gothic" w:cs="Tahoma"/>
                <w:b/>
                <w:color w:val="000000"/>
              </w:rPr>
              <w:t>發表時間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367DF" w:rsidP="00E86468">
            <w:pPr>
              <w:numPr>
                <w:ilvl w:val="0"/>
                <w:numId w:val="31"/>
              </w:numPr>
              <w:spacing w:line="280" w:lineRule="exact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為</w:t>
            </w:r>
            <w:r w:rsidR="003F71F2" w:rsidRPr="00E86468">
              <w:rPr>
                <w:rFonts w:ascii="Century Gothic" w:eastAsia="標楷體" w:hAnsi="Century Gothic" w:cs="Tahoma"/>
                <w:sz w:val="22"/>
                <w:szCs w:val="22"/>
              </w:rPr>
              <w:t>送審人取得</w:t>
            </w:r>
            <w:r w:rsidR="003F71F2"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現職</w:t>
            </w: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等級</w:t>
            </w:r>
            <w:r w:rsidR="003F71F2" w:rsidRPr="00E86468">
              <w:rPr>
                <w:rFonts w:ascii="Century Gothic" w:eastAsia="標楷體" w:hAnsi="Century Gothic" w:cs="Tahoma"/>
                <w:sz w:val="22"/>
                <w:szCs w:val="22"/>
              </w:rPr>
              <w:t>教師資格後所出版、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發表</w:t>
            </w:r>
            <w:r w:rsidR="003F71F2"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、展演及</w:t>
            </w:r>
            <w:r w:rsidR="00A94463"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執行</w:t>
            </w: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。</w:t>
            </w:r>
          </w:p>
        </w:tc>
      </w:tr>
      <w:tr w:rsidR="000042E9" w:rsidRPr="00E86468" w:rsidTr="006D0F29">
        <w:tblPrEx>
          <w:shd w:val="clear" w:color="auto" w:fill="FFFFFF"/>
        </w:tblPrEx>
        <w:trPr>
          <w:cantSplit/>
          <w:trHeight w:val="420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2E9" w:rsidRPr="00E86468" w:rsidRDefault="008B5418" w:rsidP="009D048A">
            <w:pPr>
              <w:jc w:val="distribute"/>
              <w:rPr>
                <w:rFonts w:ascii="Century Gothic" w:eastAsia="標楷體" w:hAnsi="Century Gothic" w:cs="Tahoma"/>
                <w:b/>
                <w:color w:val="000000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著作類別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042E9" w:rsidRPr="00E86468" w:rsidRDefault="00681AEB" w:rsidP="000042E9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0042E9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期刊（含電子期刊）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□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1.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於國內外學術或專業刊物發表，具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有正式審查程序，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並得公開及利用之電子期刊，或經前開刊物，出具證明將定期發表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。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>□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 xml:space="preserve">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2.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須載明發表之學術性刊物名稱、卷期及時間（若以光碟發行應附紙本，並須註明時間、發行單位</w:t>
            </w:r>
            <w:r w:rsidR="000042E9" w:rsidRPr="00681AEB">
              <w:rPr>
                <w:rFonts w:ascii="Century Gothic" w:eastAsia="標楷體" w:hAnsi="Century Gothic"/>
                <w:color w:val="FF0000"/>
                <w:sz w:val="20"/>
                <w:szCs w:val="22"/>
              </w:rPr>
              <w:t>；如刊物已被接受，但尚未出版者，須出具接受證明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）。</w:t>
            </w:r>
          </w:p>
          <w:p w:rsidR="000042E9" w:rsidRPr="00E86468" w:rsidRDefault="00681AEB" w:rsidP="000042E9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0042E9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研討會論文（含抽印本）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□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1.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於國內外學術或專業刊物發表，具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有正式審查程序，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並得公開及利用之電子期刊，或經前開刊物，出具證明將定期發表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。</w:t>
            </w:r>
          </w:p>
          <w:p w:rsidR="000042E9" w:rsidRPr="00681AEB" w:rsidRDefault="00E86468" w:rsidP="00681AEB">
            <w:pPr>
              <w:spacing w:line="240" w:lineRule="exact"/>
              <w:ind w:leftChars="100" w:left="693" w:hanging="453"/>
              <w:jc w:val="both"/>
              <w:rPr>
                <w:rFonts w:ascii="Century Gothic" w:eastAsia="標楷體" w:hAnsi="Century Gothic" w:cs="Tahoma"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□ 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2.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主辦單位會後</w:t>
            </w:r>
            <w:r w:rsidR="000042E9" w:rsidRPr="00681AEB">
              <w:rPr>
                <w:rFonts w:ascii="Century Gothic" w:eastAsia="標楷體" w:hAnsi="Century Gothic" w:cs="Tahoma"/>
                <w:b/>
                <w:sz w:val="20"/>
                <w:szCs w:val="22"/>
                <w:u w:val="single"/>
              </w:rPr>
              <w:t>集結公開發行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，故應附</w:t>
            </w:r>
            <w:r w:rsidR="000042E9" w:rsidRPr="00681AEB">
              <w:rPr>
                <w:rFonts w:ascii="Century Gothic" w:eastAsia="標楷體" w:hAnsi="Century Gothic" w:cs="Tahoma"/>
                <w:b/>
                <w:sz w:val="20"/>
                <w:szCs w:val="22"/>
                <w:u w:val="single"/>
              </w:rPr>
              <w:t>出版頁</w:t>
            </w:r>
            <w:r w:rsidR="000042E9" w:rsidRPr="00681AEB">
              <w:rPr>
                <w:rFonts w:ascii="Century Gothic" w:eastAsia="標楷體" w:hAnsi="Century Gothic" w:cs="Tahoma"/>
                <w:b/>
                <w:sz w:val="20"/>
                <w:szCs w:val="22"/>
              </w:rPr>
              <w:t>（含出版者、發行人、發行日期）影本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；若抽印本有載明出版頁不需附原刊；若國外舉辦之國際性研討會或光碟發行，須有該論文集發表之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ISBN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等証明影本。</w:t>
            </w:r>
          </w:p>
          <w:p w:rsidR="000042E9" w:rsidRPr="00E86468" w:rsidRDefault="00681AEB" w:rsidP="000042E9">
            <w:pPr>
              <w:spacing w:line="240" w:lineRule="exact"/>
              <w:ind w:left="453" w:hanging="453"/>
              <w:jc w:val="both"/>
              <w:rPr>
                <w:rFonts w:ascii="Century Gothic" w:eastAsia="標楷體" w:hAnsi="Century Gothic" w:cs="Tahoma"/>
                <w:b/>
                <w:sz w:val="22"/>
                <w:szCs w:val="22"/>
              </w:rPr>
            </w:pPr>
            <w:r>
              <w:rPr>
                <w:rFonts w:ascii="標楷體" w:eastAsia="標楷體" w:hAnsi="標楷體" w:cs="Tahoma" w:hint="eastAsia"/>
                <w:sz w:val="22"/>
                <w:szCs w:val="22"/>
              </w:rPr>
              <w:t>□</w:t>
            </w:r>
            <w:r w:rsidR="000042E9" w:rsidRPr="00E86468">
              <w:rPr>
                <w:rFonts w:ascii="Century Gothic" w:eastAsia="標楷體" w:hAnsi="Century Gothic" w:cs="Tahoma"/>
                <w:b/>
                <w:sz w:val="22"/>
                <w:szCs w:val="22"/>
              </w:rPr>
              <w:t>專書</w:t>
            </w:r>
          </w:p>
          <w:p w:rsidR="000042E9" w:rsidRPr="00681AEB" w:rsidRDefault="00681AEB" w:rsidP="00A2247F">
            <w:pPr>
              <w:spacing w:line="240" w:lineRule="exact"/>
              <w:ind w:leftChars="100" w:left="742" w:hangingChars="251" w:hanging="502"/>
              <w:jc w:val="both"/>
              <w:rPr>
                <w:rFonts w:ascii="Century Gothic" w:eastAsia="標楷體" w:hAnsi="Century Gothic" w:cs="Tahoma"/>
                <w:b/>
                <w:sz w:val="20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>□</w:t>
            </w:r>
            <w:r w:rsidR="00B273ED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 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1.</w:t>
            </w:r>
            <w:r w:rsidR="000042E9" w:rsidRPr="00681AEB">
              <w:rPr>
                <w:rFonts w:ascii="Century Gothic" w:eastAsia="標楷體" w:hAnsi="Century Gothic"/>
                <w:sz w:val="20"/>
                <w:szCs w:val="22"/>
              </w:rPr>
              <w:t>為已出版公開發行或經出版社出具證明將出版公開發行之專書，其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出版頁需載有著作人姓名、出版者姓名、出版日期、地點、出版者登記字號如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ISBN</w:t>
            </w:r>
            <w:r w:rsidR="000042E9" w:rsidRPr="00681AEB">
              <w:rPr>
                <w:rFonts w:ascii="Century Gothic" w:eastAsia="標楷體" w:hAnsi="Century Gothic" w:cs="Tahoma"/>
                <w:sz w:val="20"/>
                <w:szCs w:val="22"/>
              </w:rPr>
              <w:t>、版本別等資料。</w:t>
            </w:r>
          </w:p>
          <w:p w:rsidR="000042E9" w:rsidRPr="00E86468" w:rsidRDefault="00681AEB" w:rsidP="00681AEB">
            <w:pPr>
              <w:spacing w:line="280" w:lineRule="exact"/>
              <w:ind w:leftChars="100" w:left="240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681AEB">
              <w:rPr>
                <w:rFonts w:ascii="標楷體" w:eastAsia="標楷體" w:hAnsi="標楷體" w:cs="Tahoma" w:hint="eastAsia"/>
                <w:sz w:val="20"/>
                <w:szCs w:val="22"/>
              </w:rPr>
              <w:t>□</w:t>
            </w:r>
            <w:r w:rsidR="00B273ED">
              <w:rPr>
                <w:rFonts w:ascii="標楷體" w:eastAsia="標楷體" w:hAnsi="標楷體" w:cs="Tahoma" w:hint="eastAsia"/>
                <w:sz w:val="20"/>
                <w:szCs w:val="22"/>
              </w:rPr>
              <w:t xml:space="preserve"> </w:t>
            </w:r>
            <w:r w:rsidR="000042E9" w:rsidRPr="00681AEB">
              <w:rPr>
                <w:rFonts w:ascii="Century Gothic" w:eastAsia="標楷體" w:hAnsi="Century Gothic" w:cs="Tahoma"/>
                <w:color w:val="FF0000"/>
                <w:sz w:val="20"/>
                <w:szCs w:val="22"/>
              </w:rPr>
              <w:t>2.</w:t>
            </w:r>
            <w:r w:rsidR="000042E9" w:rsidRPr="00681AEB">
              <w:rPr>
                <w:rFonts w:ascii="Century Gothic" w:eastAsia="標楷體" w:hAnsi="Century Gothic" w:cs="Tahoma"/>
                <w:color w:val="FF0000"/>
                <w:sz w:val="20"/>
                <w:szCs w:val="22"/>
              </w:rPr>
              <w:t>參考作之專書，至多檢送三冊。</w:t>
            </w:r>
          </w:p>
        </w:tc>
      </w:tr>
      <w:tr w:rsidR="009367DF" w:rsidRPr="00E86468" w:rsidTr="006D0F29">
        <w:tblPrEx>
          <w:shd w:val="clear" w:color="auto" w:fill="FFFFFF"/>
        </w:tblPrEx>
        <w:trPr>
          <w:cantSplit/>
          <w:trHeight w:val="846"/>
        </w:trPr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367DF" w:rsidRPr="00E86468" w:rsidRDefault="009367DF" w:rsidP="009D048A">
            <w:pPr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著作「公開」發行之定義</w:t>
            </w:r>
          </w:p>
        </w:tc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9367DF" w:rsidRPr="00E86468" w:rsidRDefault="009D048A" w:rsidP="009D048A">
            <w:pPr>
              <w:numPr>
                <w:ilvl w:val="0"/>
                <w:numId w:val="31"/>
              </w:numPr>
              <w:spacing w:line="200" w:lineRule="exact"/>
              <w:jc w:val="both"/>
              <w:rPr>
                <w:rFonts w:ascii="Century Gothic" w:eastAsia="標楷體" w:hAnsi="Century Gothic" w:cs="Tahoma"/>
                <w:sz w:val="22"/>
                <w:szCs w:val="22"/>
              </w:rPr>
            </w:pP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符合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教育部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106 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年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2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月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21 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日臺教高（五）字第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 xml:space="preserve"> 1050150406 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號函</w:t>
            </w:r>
            <w:r w:rsidRPr="00E86468">
              <w:rPr>
                <w:rFonts w:ascii="Century Gothic" w:eastAsia="標楷體" w:hAnsi="Century Gothic" w:cs="Tahoma"/>
                <w:color w:val="FF0000"/>
                <w:sz w:val="22"/>
                <w:szCs w:val="22"/>
              </w:rPr>
              <w:t>所示之「公開」規定，即可於</w:t>
            </w:r>
            <w:r w:rsidRPr="00E86468">
              <w:rPr>
                <w:rFonts w:ascii="Century Gothic" w:eastAsia="標楷體" w:hAnsi="Century Gothic" w:cs="Tahoma"/>
                <w:sz w:val="22"/>
                <w:szCs w:val="22"/>
              </w:rPr>
              <w:t>國家圖書館或學校圖書館查得，或檢具出版發行單位送存國家圖書館、學校圖書館之各該館藏資訊，或得公開查找全文、或書目資訊之刊物網址，並提供審查意見，以供檢核。</w:t>
            </w:r>
          </w:p>
        </w:tc>
      </w:tr>
      <w:tr w:rsidR="009367DF" w:rsidRPr="00E86468" w:rsidTr="006D0F29">
        <w:trPr>
          <w:trHeight w:val="184"/>
        </w:trPr>
        <w:tc>
          <w:tcPr>
            <w:tcW w:w="5652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系級教評會委員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pacing w:line="0" w:lineRule="atLeast"/>
              <w:jc w:val="distribute"/>
              <w:rPr>
                <w:rFonts w:ascii="Century Gothic" w:eastAsia="標楷體" w:hAnsi="Century Gothic" w:cs="Tahoma"/>
                <w:b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送審人簽名</w:t>
            </w:r>
          </w:p>
        </w:tc>
      </w:tr>
      <w:tr w:rsidR="009367DF" w:rsidRPr="00E86468" w:rsidTr="006D0F29">
        <w:trPr>
          <w:cantSplit/>
          <w:trHeight w:val="739"/>
        </w:trPr>
        <w:tc>
          <w:tcPr>
            <w:tcW w:w="5652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送審人代表成果及參考成果皆已「符合」上述審查項目及說明，</w:t>
            </w:r>
            <w:r w:rsidRPr="00E86468">
              <w:rPr>
                <w:rFonts w:ascii="Century Gothic" w:eastAsia="標楷體" w:hAnsi="Century Gothic" w:cs="Tahoma"/>
                <w:shd w:val="pct15" w:color="auto" w:fill="FFFFFF"/>
              </w:rPr>
              <w:t>出席委員請簽名（注意：低階不能高審）</w:t>
            </w:r>
          </w:p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rPr>
                <w:rFonts w:ascii="Century Gothic" w:eastAsia="標楷體" w:hAnsi="Century Gothic" w:cs="Tahoma"/>
              </w:rPr>
            </w:pPr>
          </w:p>
        </w:tc>
      </w:tr>
      <w:tr w:rsidR="009367DF" w:rsidRPr="00E86468" w:rsidTr="006D0F29">
        <w:trPr>
          <w:cantSplit/>
          <w:trHeight w:val="345"/>
        </w:trPr>
        <w:tc>
          <w:tcPr>
            <w:tcW w:w="5652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jc w:val="distribute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  <w:b/>
              </w:rPr>
              <w:t>各級教評會審核結果</w:t>
            </w:r>
          </w:p>
        </w:tc>
      </w:tr>
      <w:tr w:rsidR="009367DF" w:rsidRPr="00E86468" w:rsidTr="006D0F29">
        <w:trPr>
          <w:cantSplit/>
          <w:trHeight w:val="1390"/>
        </w:trPr>
        <w:tc>
          <w:tcPr>
            <w:tcW w:w="565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367DF" w:rsidRPr="00E86468" w:rsidRDefault="009367DF" w:rsidP="009367DF">
            <w:pPr>
              <w:spacing w:line="300" w:lineRule="exact"/>
              <w:jc w:val="both"/>
              <w:rPr>
                <w:rFonts w:ascii="Century Gothic" w:eastAsia="標楷體" w:hAnsi="Century Gothic" w:cs="Tahoma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學年度第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學期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日系教評會初審通過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日院教評會複審通過</w:t>
            </w:r>
          </w:p>
          <w:p w:rsidR="009367DF" w:rsidRPr="00E86468" w:rsidRDefault="009367DF" w:rsidP="009367DF">
            <w:pPr>
              <w:snapToGrid w:val="0"/>
              <w:spacing w:line="240" w:lineRule="atLeast"/>
              <w:jc w:val="both"/>
              <w:rPr>
                <w:rFonts w:ascii="Century Gothic" w:eastAsia="標楷體" w:hAnsi="Century Gothic" w:cs="Tahoma"/>
              </w:rPr>
            </w:pPr>
            <w:r w:rsidRPr="00E86468">
              <w:rPr>
                <w:rFonts w:ascii="Century Gothic" w:eastAsia="標楷體" w:hAnsi="Century Gothic" w:cs="Tahoma"/>
              </w:rPr>
              <w:t>第</w:t>
            </w:r>
            <w:r w:rsidRPr="00E86468">
              <w:rPr>
                <w:rFonts w:ascii="Century Gothic" w:eastAsia="標楷體" w:hAnsi="Century Gothic" w:cs="Tahoma"/>
                <w:u w:val="single"/>
              </w:rPr>
              <w:t xml:space="preserve">　　</w:t>
            </w:r>
            <w:r w:rsidRPr="00E86468">
              <w:rPr>
                <w:rFonts w:ascii="Century Gothic" w:eastAsia="標楷體" w:hAnsi="Century Gothic" w:cs="Tahoma"/>
              </w:rPr>
              <w:t>次</w:t>
            </w:r>
            <w:r w:rsidRPr="00E86468">
              <w:rPr>
                <w:rFonts w:ascii="Century Gothic" w:eastAsia="標楷體" w:hAnsi="Century Gothic" w:cs="Tahoma"/>
              </w:rPr>
              <w:t>____</w:t>
            </w:r>
            <w:r w:rsidRPr="00E86468">
              <w:rPr>
                <w:rFonts w:ascii="Century Gothic" w:eastAsia="標楷體" w:hAnsi="Century Gothic" w:cs="Tahoma"/>
              </w:rPr>
              <w:t>年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月</w:t>
            </w:r>
            <w:r w:rsidRPr="00E86468">
              <w:rPr>
                <w:rFonts w:ascii="Century Gothic" w:eastAsia="標楷體" w:hAnsi="Century Gothic" w:cs="Tahoma"/>
              </w:rPr>
              <w:t>___</w:t>
            </w:r>
            <w:r w:rsidRPr="00E86468">
              <w:rPr>
                <w:rFonts w:ascii="Century Gothic" w:eastAsia="標楷體" w:hAnsi="Century Gothic" w:cs="Tahoma"/>
              </w:rPr>
              <w:t>日校教評會核定通過</w:t>
            </w:r>
          </w:p>
        </w:tc>
      </w:tr>
    </w:tbl>
    <w:p w:rsidR="000F4257" w:rsidRPr="00E86468" w:rsidRDefault="000F4257" w:rsidP="00F05857">
      <w:pPr>
        <w:spacing w:line="20" w:lineRule="exact"/>
        <w:rPr>
          <w:rFonts w:ascii="Century Gothic" w:eastAsia="標楷體" w:hAnsi="Century Gothic"/>
          <w:sz w:val="16"/>
          <w:szCs w:val="16"/>
        </w:rPr>
      </w:pPr>
    </w:p>
    <w:sectPr w:rsidR="000F4257" w:rsidRPr="00E86468" w:rsidSect="00F05857">
      <w:pgSz w:w="11906" w:h="16838" w:code="9"/>
      <w:pgMar w:top="661" w:right="851" w:bottom="680" w:left="851" w:header="397" w:footer="26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EF3" w:rsidRDefault="00FF6EF3">
      <w:r>
        <w:separator/>
      </w:r>
    </w:p>
  </w:endnote>
  <w:endnote w:type="continuationSeparator" w:id="0">
    <w:p w:rsidR="00FF6EF3" w:rsidRDefault="00FF6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EF3" w:rsidRDefault="00FF6EF3">
      <w:r>
        <w:separator/>
      </w:r>
    </w:p>
  </w:footnote>
  <w:footnote w:type="continuationSeparator" w:id="0">
    <w:p w:rsidR="00FF6EF3" w:rsidRDefault="00FF6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C1B"/>
    <w:multiLevelType w:val="hybridMultilevel"/>
    <w:tmpl w:val="E97E3A26"/>
    <w:lvl w:ilvl="0" w:tplc="EDA0CF7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8612D51"/>
    <w:multiLevelType w:val="hybridMultilevel"/>
    <w:tmpl w:val="55086428"/>
    <w:lvl w:ilvl="0" w:tplc="944476B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0EB2F73"/>
    <w:multiLevelType w:val="multilevel"/>
    <w:tmpl w:val="388C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14547C98"/>
    <w:multiLevelType w:val="hybridMultilevel"/>
    <w:tmpl w:val="A1921106"/>
    <w:lvl w:ilvl="0" w:tplc="F030E3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4" w15:restartNumberingAfterBreak="0">
    <w:nsid w:val="15516854"/>
    <w:multiLevelType w:val="multilevel"/>
    <w:tmpl w:val="FCEA3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6864DD1"/>
    <w:multiLevelType w:val="hybridMultilevel"/>
    <w:tmpl w:val="FB9429AE"/>
    <w:lvl w:ilvl="0" w:tplc="12ACD54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6" w15:restartNumberingAfterBreak="0">
    <w:nsid w:val="1BC75B35"/>
    <w:multiLevelType w:val="hybridMultilevel"/>
    <w:tmpl w:val="E286D34C"/>
    <w:lvl w:ilvl="0" w:tplc="F6F4A3A8">
      <w:numFmt w:val="bullet"/>
      <w:lvlText w:val="□"/>
      <w:lvlJc w:val="left"/>
      <w:pPr>
        <w:ind w:left="360" w:hanging="360"/>
      </w:pPr>
      <w:rPr>
        <w:rFonts w:ascii="標楷體" w:eastAsia="標楷體" w:hAnsi="標楷體" w:cs="Tahoma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4B74CCB"/>
    <w:multiLevelType w:val="hybridMultilevel"/>
    <w:tmpl w:val="1A8846D2"/>
    <w:lvl w:ilvl="0" w:tplc="2DF0AB6C">
      <w:start w:val="1"/>
      <w:numFmt w:val="decimalFullWidth"/>
      <w:lvlText w:val="%1、"/>
      <w:lvlJc w:val="left"/>
      <w:pPr>
        <w:tabs>
          <w:tab w:val="num" w:pos="1260"/>
        </w:tabs>
        <w:ind w:left="1260" w:hanging="720"/>
      </w:pPr>
      <w:rPr>
        <w:rFonts w:hint="eastAsia"/>
      </w:rPr>
    </w:lvl>
    <w:lvl w:ilvl="1" w:tplc="6C603ACC">
      <w:start w:val="1"/>
      <w:numFmt w:val="decimalFullWidth"/>
      <w:lvlText w:val="（%2）"/>
      <w:lvlJc w:val="left"/>
      <w:pPr>
        <w:tabs>
          <w:tab w:val="num" w:pos="1875"/>
        </w:tabs>
        <w:ind w:left="187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0"/>
        </w:tabs>
        <w:ind w:left="24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40"/>
        </w:tabs>
        <w:ind w:left="29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00"/>
        </w:tabs>
        <w:ind w:left="39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80"/>
        </w:tabs>
        <w:ind w:left="43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480"/>
      </w:pPr>
    </w:lvl>
  </w:abstractNum>
  <w:abstractNum w:abstractNumId="8" w15:restartNumberingAfterBreak="0">
    <w:nsid w:val="27C9730C"/>
    <w:multiLevelType w:val="hybridMultilevel"/>
    <w:tmpl w:val="388CBF08"/>
    <w:lvl w:ilvl="0" w:tplc="0FDEF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95B45D5"/>
    <w:multiLevelType w:val="hybridMultilevel"/>
    <w:tmpl w:val="7EAE38A0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2B517111"/>
    <w:multiLevelType w:val="multilevel"/>
    <w:tmpl w:val="D6F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標楷體" w:hint="eastAsia"/>
        <w:sz w:val="18"/>
        <w:szCs w:val="18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2EA411EF"/>
    <w:multiLevelType w:val="multilevel"/>
    <w:tmpl w:val="9862569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2FA34CB1"/>
    <w:multiLevelType w:val="hybridMultilevel"/>
    <w:tmpl w:val="BDA6055A"/>
    <w:lvl w:ilvl="0" w:tplc="D5F6EBB2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3" w15:restartNumberingAfterBreak="0">
    <w:nsid w:val="3106680A"/>
    <w:multiLevelType w:val="hybridMultilevel"/>
    <w:tmpl w:val="FCEA3E20"/>
    <w:lvl w:ilvl="0" w:tplc="4AA2AB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804120"/>
    <w:multiLevelType w:val="hybridMultilevel"/>
    <w:tmpl w:val="CA9A030C"/>
    <w:lvl w:ilvl="0" w:tplc="46B064E8">
      <w:start w:val="1"/>
      <w:numFmt w:val="taiwaneseCountingThousand"/>
      <w:lvlText w:val="%1、"/>
      <w:lvlJc w:val="left"/>
      <w:pPr>
        <w:tabs>
          <w:tab w:val="num" w:pos="-567"/>
        </w:tabs>
        <w:ind w:left="-567" w:firstLine="567"/>
      </w:pPr>
      <w:rPr>
        <w:rFonts w:eastAsia="標楷體" w:hint="eastAsia"/>
        <w:sz w:val="24"/>
        <w:szCs w:val="24"/>
      </w:rPr>
    </w:lvl>
    <w:lvl w:ilvl="1" w:tplc="E1AC1B02">
      <w:start w:val="1"/>
      <w:numFmt w:val="decimal"/>
      <w:lvlText w:val="%2."/>
      <w:lvlJc w:val="left"/>
      <w:pPr>
        <w:tabs>
          <w:tab w:val="num" w:pos="735"/>
        </w:tabs>
        <w:ind w:left="735" w:hanging="255"/>
      </w:pPr>
      <w:rPr>
        <w:rFonts w:hint="eastAsia"/>
        <w:b w:val="0"/>
        <w:color w:val="auto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2620F8D"/>
    <w:multiLevelType w:val="hybridMultilevel"/>
    <w:tmpl w:val="6C08D378"/>
    <w:lvl w:ilvl="0" w:tplc="7B644E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33A9274B"/>
    <w:multiLevelType w:val="hybridMultilevel"/>
    <w:tmpl w:val="3C620FCC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37B83E33"/>
    <w:multiLevelType w:val="hybridMultilevel"/>
    <w:tmpl w:val="F7668E7E"/>
    <w:lvl w:ilvl="0" w:tplc="F09AE192">
      <w:start w:val="1"/>
      <w:numFmt w:val="taiwaneseCountingThousand"/>
      <w:lvlText w:val="%1、"/>
      <w:lvlJc w:val="left"/>
      <w:pPr>
        <w:tabs>
          <w:tab w:val="num" w:pos="1774"/>
        </w:tabs>
        <w:ind w:left="1775" w:hanging="641"/>
      </w:pPr>
      <w:rPr>
        <w:rFonts w:eastAsia="標楷體"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399122FF"/>
    <w:multiLevelType w:val="multilevel"/>
    <w:tmpl w:val="69AC66D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567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3CB23EBD"/>
    <w:multiLevelType w:val="hybridMultilevel"/>
    <w:tmpl w:val="29341786"/>
    <w:lvl w:ilvl="0" w:tplc="85628DB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3F902F93"/>
    <w:multiLevelType w:val="hybridMultilevel"/>
    <w:tmpl w:val="8BBC41C8"/>
    <w:lvl w:ilvl="0" w:tplc="06D20AE8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3FDF1676"/>
    <w:multiLevelType w:val="hybridMultilevel"/>
    <w:tmpl w:val="5A62C462"/>
    <w:lvl w:ilvl="0" w:tplc="50FC6E3C">
      <w:start w:val="1"/>
      <w:numFmt w:val="taiwaneseCountingThousand"/>
      <w:lvlText w:val="%1、"/>
      <w:lvlJc w:val="left"/>
      <w:pPr>
        <w:tabs>
          <w:tab w:val="num" w:pos="396"/>
        </w:tabs>
        <w:ind w:left="396" w:hanging="480"/>
      </w:pPr>
      <w:rPr>
        <w:rFonts w:cs="Times New Roman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876"/>
        </w:tabs>
        <w:ind w:left="87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56"/>
        </w:tabs>
        <w:ind w:left="135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36"/>
        </w:tabs>
        <w:ind w:left="183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16"/>
        </w:tabs>
        <w:ind w:left="231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96"/>
        </w:tabs>
        <w:ind w:left="279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6"/>
        </w:tabs>
        <w:ind w:left="327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56"/>
        </w:tabs>
        <w:ind w:left="375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36"/>
        </w:tabs>
        <w:ind w:left="4236" w:hanging="480"/>
      </w:pPr>
    </w:lvl>
  </w:abstractNum>
  <w:abstractNum w:abstractNumId="22" w15:restartNumberingAfterBreak="0">
    <w:nsid w:val="42002FF1"/>
    <w:multiLevelType w:val="hybridMultilevel"/>
    <w:tmpl w:val="9C588486"/>
    <w:lvl w:ilvl="0" w:tplc="3656CC20">
      <w:start w:val="1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8FC30D9"/>
    <w:multiLevelType w:val="multilevel"/>
    <w:tmpl w:val="5508642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34A1C"/>
    <w:multiLevelType w:val="hybridMultilevel"/>
    <w:tmpl w:val="C5CE22D0"/>
    <w:lvl w:ilvl="0" w:tplc="DD6C1B38">
      <w:start w:val="2"/>
      <w:numFmt w:val="bullet"/>
      <w:lvlText w:val="□"/>
      <w:lvlJc w:val="left"/>
      <w:pPr>
        <w:ind w:left="720" w:hanging="360"/>
      </w:pPr>
      <w:rPr>
        <w:rFonts w:ascii="標楷體" w:eastAsia="標楷體" w:hAnsi="標楷體" w:cs="Tahoma" w:hint="eastAsia"/>
        <w:color w:val="auto"/>
        <w:sz w:val="20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5" w15:restartNumberingAfterBreak="0">
    <w:nsid w:val="4CF46A74"/>
    <w:multiLevelType w:val="hybridMultilevel"/>
    <w:tmpl w:val="4688640E"/>
    <w:lvl w:ilvl="0" w:tplc="05CCDD64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6" w15:restartNumberingAfterBreak="0">
    <w:nsid w:val="50120E61"/>
    <w:multiLevelType w:val="hybridMultilevel"/>
    <w:tmpl w:val="082CC148"/>
    <w:lvl w:ilvl="0" w:tplc="55446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3AD68BB"/>
    <w:multiLevelType w:val="hybridMultilevel"/>
    <w:tmpl w:val="C440493E"/>
    <w:lvl w:ilvl="0" w:tplc="54B8834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ahoma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740247E9"/>
    <w:multiLevelType w:val="hybridMultilevel"/>
    <w:tmpl w:val="0A108AA2"/>
    <w:lvl w:ilvl="0" w:tplc="1416D2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5CD17D3"/>
    <w:multiLevelType w:val="multilevel"/>
    <w:tmpl w:val="FB9429A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393"/>
        </w:tabs>
        <w:ind w:left="393" w:hanging="480"/>
      </w:pPr>
    </w:lvl>
    <w:lvl w:ilvl="2">
      <w:start w:val="1"/>
      <w:numFmt w:val="lowerRoman"/>
      <w:lvlText w:val="%3."/>
      <w:lvlJc w:val="right"/>
      <w:pPr>
        <w:tabs>
          <w:tab w:val="num" w:pos="873"/>
        </w:tabs>
        <w:ind w:left="873" w:hanging="4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480"/>
      </w:pPr>
    </w:lvl>
    <w:lvl w:ilvl="4">
      <w:start w:val="1"/>
      <w:numFmt w:val="ideographTraditional"/>
      <w:lvlText w:val="%5、"/>
      <w:lvlJc w:val="left"/>
      <w:pPr>
        <w:tabs>
          <w:tab w:val="num" w:pos="1833"/>
        </w:tabs>
        <w:ind w:left="1833" w:hanging="480"/>
      </w:pPr>
    </w:lvl>
    <w:lvl w:ilvl="5">
      <w:start w:val="1"/>
      <w:numFmt w:val="lowerRoman"/>
      <w:lvlText w:val="%6."/>
      <w:lvlJc w:val="right"/>
      <w:pPr>
        <w:tabs>
          <w:tab w:val="num" w:pos="2313"/>
        </w:tabs>
        <w:ind w:left="2313" w:hanging="480"/>
      </w:pPr>
    </w:lvl>
    <w:lvl w:ilvl="6">
      <w:start w:val="1"/>
      <w:numFmt w:val="decimal"/>
      <w:lvlText w:val="%7."/>
      <w:lvlJc w:val="left"/>
      <w:pPr>
        <w:tabs>
          <w:tab w:val="num" w:pos="2793"/>
        </w:tabs>
        <w:ind w:left="2793" w:hanging="480"/>
      </w:pPr>
    </w:lvl>
    <w:lvl w:ilvl="7">
      <w:start w:val="1"/>
      <w:numFmt w:val="ideographTraditional"/>
      <w:lvlText w:val="%8、"/>
      <w:lvlJc w:val="left"/>
      <w:pPr>
        <w:tabs>
          <w:tab w:val="num" w:pos="3273"/>
        </w:tabs>
        <w:ind w:left="3273" w:hanging="480"/>
      </w:pPr>
    </w:lvl>
    <w:lvl w:ilvl="8">
      <w:start w:val="1"/>
      <w:numFmt w:val="lowerRoman"/>
      <w:lvlText w:val="%9."/>
      <w:lvlJc w:val="right"/>
      <w:pPr>
        <w:tabs>
          <w:tab w:val="num" w:pos="3753"/>
        </w:tabs>
        <w:ind w:left="3753" w:hanging="480"/>
      </w:pPr>
    </w:lvl>
  </w:abstractNum>
  <w:abstractNum w:abstractNumId="30" w15:restartNumberingAfterBreak="0">
    <w:nsid w:val="7DF154E3"/>
    <w:multiLevelType w:val="multilevel"/>
    <w:tmpl w:val="8BBC41C8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0" w:firstLine="0"/>
      </w:pPr>
      <w:rPr>
        <w:rFonts w:eastAsia="標楷體" w:hint="eastAsia"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 w15:restartNumberingAfterBreak="0">
    <w:nsid w:val="7FE96640"/>
    <w:multiLevelType w:val="hybridMultilevel"/>
    <w:tmpl w:val="BE7ACC3C"/>
    <w:lvl w:ilvl="0" w:tplc="907C4A1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eastAsia="標楷體" w:hint="eastAsia"/>
        <w:sz w:val="18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7"/>
  </w:num>
  <w:num w:numId="2">
    <w:abstractNumId w:val="9"/>
  </w:num>
  <w:num w:numId="3">
    <w:abstractNumId w:val="26"/>
  </w:num>
  <w:num w:numId="4">
    <w:abstractNumId w:val="11"/>
  </w:num>
  <w:num w:numId="5">
    <w:abstractNumId w:val="22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4"/>
  </w:num>
  <w:num w:numId="11">
    <w:abstractNumId w:val="15"/>
  </w:num>
  <w:num w:numId="12">
    <w:abstractNumId w:val="3"/>
  </w:num>
  <w:num w:numId="13">
    <w:abstractNumId w:val="28"/>
  </w:num>
  <w:num w:numId="14">
    <w:abstractNumId w:val="31"/>
  </w:num>
  <w:num w:numId="15">
    <w:abstractNumId w:val="10"/>
  </w:num>
  <w:num w:numId="16">
    <w:abstractNumId w:val="17"/>
  </w:num>
  <w:num w:numId="17">
    <w:abstractNumId w:val="5"/>
  </w:num>
  <w:num w:numId="18">
    <w:abstractNumId w:val="29"/>
  </w:num>
  <w:num w:numId="19">
    <w:abstractNumId w:val="20"/>
  </w:num>
  <w:num w:numId="20">
    <w:abstractNumId w:val="30"/>
  </w:num>
  <w:num w:numId="21">
    <w:abstractNumId w:val="25"/>
  </w:num>
  <w:num w:numId="22">
    <w:abstractNumId w:val="1"/>
  </w:num>
  <w:num w:numId="23">
    <w:abstractNumId w:val="23"/>
  </w:num>
  <w:num w:numId="24">
    <w:abstractNumId w:val="14"/>
  </w:num>
  <w:num w:numId="25">
    <w:abstractNumId w:val="18"/>
  </w:num>
  <w:num w:numId="26">
    <w:abstractNumId w:val="12"/>
  </w:num>
  <w:num w:numId="27">
    <w:abstractNumId w:val="7"/>
  </w:num>
  <w:num w:numId="28">
    <w:abstractNumId w:val="19"/>
  </w:num>
  <w:num w:numId="29">
    <w:abstractNumId w:val="16"/>
  </w:num>
  <w:num w:numId="30">
    <w:abstractNumId w:val="21"/>
  </w:num>
  <w:num w:numId="31">
    <w:abstractNumId w:val="6"/>
  </w:num>
  <w:num w:numId="3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29A"/>
    <w:rsid w:val="000007D0"/>
    <w:rsid w:val="000034DD"/>
    <w:rsid w:val="000038FB"/>
    <w:rsid w:val="000042E9"/>
    <w:rsid w:val="00006FED"/>
    <w:rsid w:val="00013B2D"/>
    <w:rsid w:val="00013F5B"/>
    <w:rsid w:val="00016762"/>
    <w:rsid w:val="00017376"/>
    <w:rsid w:val="00017537"/>
    <w:rsid w:val="00017649"/>
    <w:rsid w:val="00020BA9"/>
    <w:rsid w:val="000246CB"/>
    <w:rsid w:val="00027940"/>
    <w:rsid w:val="00032A54"/>
    <w:rsid w:val="000353EB"/>
    <w:rsid w:val="0003554A"/>
    <w:rsid w:val="00035C97"/>
    <w:rsid w:val="00040408"/>
    <w:rsid w:val="00047641"/>
    <w:rsid w:val="00053694"/>
    <w:rsid w:val="00054A03"/>
    <w:rsid w:val="000568C8"/>
    <w:rsid w:val="00065F1A"/>
    <w:rsid w:val="000713FF"/>
    <w:rsid w:val="00071521"/>
    <w:rsid w:val="00072AAD"/>
    <w:rsid w:val="0007747E"/>
    <w:rsid w:val="00077E5D"/>
    <w:rsid w:val="00082AAD"/>
    <w:rsid w:val="00083F91"/>
    <w:rsid w:val="00085FFF"/>
    <w:rsid w:val="0008767F"/>
    <w:rsid w:val="00090B40"/>
    <w:rsid w:val="00091558"/>
    <w:rsid w:val="00097554"/>
    <w:rsid w:val="000A47A6"/>
    <w:rsid w:val="000B0C69"/>
    <w:rsid w:val="000B5AFD"/>
    <w:rsid w:val="000C14DE"/>
    <w:rsid w:val="000C3E84"/>
    <w:rsid w:val="000C55D1"/>
    <w:rsid w:val="000E0F77"/>
    <w:rsid w:val="000E2684"/>
    <w:rsid w:val="000E7221"/>
    <w:rsid w:val="000F2D20"/>
    <w:rsid w:val="000F4257"/>
    <w:rsid w:val="000F4D8E"/>
    <w:rsid w:val="000F70F7"/>
    <w:rsid w:val="001055B6"/>
    <w:rsid w:val="0010722A"/>
    <w:rsid w:val="00112D23"/>
    <w:rsid w:val="001138B9"/>
    <w:rsid w:val="00114BB0"/>
    <w:rsid w:val="00116293"/>
    <w:rsid w:val="00123B63"/>
    <w:rsid w:val="00125785"/>
    <w:rsid w:val="00125EA9"/>
    <w:rsid w:val="00130CEF"/>
    <w:rsid w:val="00141FB7"/>
    <w:rsid w:val="001434E3"/>
    <w:rsid w:val="00146DF2"/>
    <w:rsid w:val="00152E18"/>
    <w:rsid w:val="001543E9"/>
    <w:rsid w:val="00154567"/>
    <w:rsid w:val="00154940"/>
    <w:rsid w:val="00156074"/>
    <w:rsid w:val="00156F73"/>
    <w:rsid w:val="00163C1A"/>
    <w:rsid w:val="00166C6F"/>
    <w:rsid w:val="00171323"/>
    <w:rsid w:val="00175009"/>
    <w:rsid w:val="001764A2"/>
    <w:rsid w:val="001843C7"/>
    <w:rsid w:val="0018453D"/>
    <w:rsid w:val="00191C36"/>
    <w:rsid w:val="00193176"/>
    <w:rsid w:val="0019433A"/>
    <w:rsid w:val="00195D25"/>
    <w:rsid w:val="001A1354"/>
    <w:rsid w:val="001B0072"/>
    <w:rsid w:val="001B11EB"/>
    <w:rsid w:val="001B1F61"/>
    <w:rsid w:val="001B39DE"/>
    <w:rsid w:val="001B6720"/>
    <w:rsid w:val="001C2521"/>
    <w:rsid w:val="001C29BE"/>
    <w:rsid w:val="001C6733"/>
    <w:rsid w:val="001D4CE1"/>
    <w:rsid w:val="001F44F0"/>
    <w:rsid w:val="001F527F"/>
    <w:rsid w:val="001F694B"/>
    <w:rsid w:val="00202B65"/>
    <w:rsid w:val="00223458"/>
    <w:rsid w:val="0022530C"/>
    <w:rsid w:val="0023688D"/>
    <w:rsid w:val="00237AF7"/>
    <w:rsid w:val="00240C2E"/>
    <w:rsid w:val="0025098E"/>
    <w:rsid w:val="00251D15"/>
    <w:rsid w:val="002534CD"/>
    <w:rsid w:val="00256F7F"/>
    <w:rsid w:val="00257B43"/>
    <w:rsid w:val="002603D8"/>
    <w:rsid w:val="00265D07"/>
    <w:rsid w:val="00266694"/>
    <w:rsid w:val="002679D6"/>
    <w:rsid w:val="00270BF3"/>
    <w:rsid w:val="00271A48"/>
    <w:rsid w:val="002734E7"/>
    <w:rsid w:val="002805FC"/>
    <w:rsid w:val="00280735"/>
    <w:rsid w:val="002816BE"/>
    <w:rsid w:val="00293CEF"/>
    <w:rsid w:val="00295BC9"/>
    <w:rsid w:val="002A662A"/>
    <w:rsid w:val="002B0D91"/>
    <w:rsid w:val="002B6402"/>
    <w:rsid w:val="002C01F0"/>
    <w:rsid w:val="002C1A79"/>
    <w:rsid w:val="002C44E9"/>
    <w:rsid w:val="002C5A8C"/>
    <w:rsid w:val="002D07BB"/>
    <w:rsid w:val="002D14C8"/>
    <w:rsid w:val="002D28B9"/>
    <w:rsid w:val="002D427B"/>
    <w:rsid w:val="002D438F"/>
    <w:rsid w:val="002D4B94"/>
    <w:rsid w:val="002E1CB2"/>
    <w:rsid w:val="002F43EA"/>
    <w:rsid w:val="0030280B"/>
    <w:rsid w:val="003110CB"/>
    <w:rsid w:val="0031314D"/>
    <w:rsid w:val="00313154"/>
    <w:rsid w:val="003138A5"/>
    <w:rsid w:val="00321660"/>
    <w:rsid w:val="00333BE7"/>
    <w:rsid w:val="00353E51"/>
    <w:rsid w:val="00354013"/>
    <w:rsid w:val="003636F9"/>
    <w:rsid w:val="00363D66"/>
    <w:rsid w:val="00377040"/>
    <w:rsid w:val="0037716B"/>
    <w:rsid w:val="00377292"/>
    <w:rsid w:val="0039631C"/>
    <w:rsid w:val="003A01DA"/>
    <w:rsid w:val="003A105F"/>
    <w:rsid w:val="003A4689"/>
    <w:rsid w:val="003C0036"/>
    <w:rsid w:val="003C02D1"/>
    <w:rsid w:val="003C11F8"/>
    <w:rsid w:val="003C251D"/>
    <w:rsid w:val="003C2EAF"/>
    <w:rsid w:val="003C382D"/>
    <w:rsid w:val="003C6C3C"/>
    <w:rsid w:val="003D29C1"/>
    <w:rsid w:val="003D74AE"/>
    <w:rsid w:val="003E0E0C"/>
    <w:rsid w:val="003E129C"/>
    <w:rsid w:val="003E13DD"/>
    <w:rsid w:val="003F05A9"/>
    <w:rsid w:val="003F1D11"/>
    <w:rsid w:val="003F34C3"/>
    <w:rsid w:val="003F71F2"/>
    <w:rsid w:val="00400A23"/>
    <w:rsid w:val="00401548"/>
    <w:rsid w:val="00414E3D"/>
    <w:rsid w:val="00416582"/>
    <w:rsid w:val="0042315B"/>
    <w:rsid w:val="00442B50"/>
    <w:rsid w:val="00443D53"/>
    <w:rsid w:val="00450D8E"/>
    <w:rsid w:val="00466697"/>
    <w:rsid w:val="00470993"/>
    <w:rsid w:val="0047198D"/>
    <w:rsid w:val="00481D0A"/>
    <w:rsid w:val="00482236"/>
    <w:rsid w:val="00482D40"/>
    <w:rsid w:val="00484472"/>
    <w:rsid w:val="00490BB4"/>
    <w:rsid w:val="004920E4"/>
    <w:rsid w:val="004939FB"/>
    <w:rsid w:val="00493C59"/>
    <w:rsid w:val="00497656"/>
    <w:rsid w:val="004977B2"/>
    <w:rsid w:val="004A3BD2"/>
    <w:rsid w:val="004B0253"/>
    <w:rsid w:val="004B1911"/>
    <w:rsid w:val="004B2620"/>
    <w:rsid w:val="004C00AD"/>
    <w:rsid w:val="004C1167"/>
    <w:rsid w:val="004C6177"/>
    <w:rsid w:val="004C7AF2"/>
    <w:rsid w:val="004D3186"/>
    <w:rsid w:val="004D32D9"/>
    <w:rsid w:val="004D751D"/>
    <w:rsid w:val="004D7A59"/>
    <w:rsid w:val="004E4A10"/>
    <w:rsid w:val="004E539D"/>
    <w:rsid w:val="004F42C9"/>
    <w:rsid w:val="004F7020"/>
    <w:rsid w:val="00523F85"/>
    <w:rsid w:val="00526BCD"/>
    <w:rsid w:val="00531BC6"/>
    <w:rsid w:val="00531BEA"/>
    <w:rsid w:val="005410AF"/>
    <w:rsid w:val="00541B38"/>
    <w:rsid w:val="00544CE0"/>
    <w:rsid w:val="00554B62"/>
    <w:rsid w:val="005561B8"/>
    <w:rsid w:val="005719DB"/>
    <w:rsid w:val="005763BB"/>
    <w:rsid w:val="00576CE0"/>
    <w:rsid w:val="005833A6"/>
    <w:rsid w:val="00587A48"/>
    <w:rsid w:val="005919AE"/>
    <w:rsid w:val="005A56DF"/>
    <w:rsid w:val="005B0C37"/>
    <w:rsid w:val="005C0E13"/>
    <w:rsid w:val="005C3522"/>
    <w:rsid w:val="005D1388"/>
    <w:rsid w:val="005D2907"/>
    <w:rsid w:val="005D2C6E"/>
    <w:rsid w:val="005D4048"/>
    <w:rsid w:val="005E38C9"/>
    <w:rsid w:val="005E6E85"/>
    <w:rsid w:val="005F2A33"/>
    <w:rsid w:val="005F7BEF"/>
    <w:rsid w:val="00600774"/>
    <w:rsid w:val="00602541"/>
    <w:rsid w:val="00603633"/>
    <w:rsid w:val="00603973"/>
    <w:rsid w:val="0060567E"/>
    <w:rsid w:val="00614752"/>
    <w:rsid w:val="00615BD3"/>
    <w:rsid w:val="00640EAC"/>
    <w:rsid w:val="00643453"/>
    <w:rsid w:val="0064594F"/>
    <w:rsid w:val="00645EEB"/>
    <w:rsid w:val="0066418F"/>
    <w:rsid w:val="0066464A"/>
    <w:rsid w:val="00664EA3"/>
    <w:rsid w:val="0066752F"/>
    <w:rsid w:val="00667AA5"/>
    <w:rsid w:val="00681AEB"/>
    <w:rsid w:val="00683B96"/>
    <w:rsid w:val="00696184"/>
    <w:rsid w:val="006A6185"/>
    <w:rsid w:val="006A74BA"/>
    <w:rsid w:val="006B019B"/>
    <w:rsid w:val="006B1221"/>
    <w:rsid w:val="006B6C63"/>
    <w:rsid w:val="006D0F29"/>
    <w:rsid w:val="006D615F"/>
    <w:rsid w:val="006D61CE"/>
    <w:rsid w:val="006D672D"/>
    <w:rsid w:val="006F1E20"/>
    <w:rsid w:val="006F485C"/>
    <w:rsid w:val="00704838"/>
    <w:rsid w:val="00706CA5"/>
    <w:rsid w:val="00723AB4"/>
    <w:rsid w:val="00723B6F"/>
    <w:rsid w:val="0072645C"/>
    <w:rsid w:val="00730B4D"/>
    <w:rsid w:val="00754BD0"/>
    <w:rsid w:val="00755151"/>
    <w:rsid w:val="00766D97"/>
    <w:rsid w:val="0077015A"/>
    <w:rsid w:val="00773E0A"/>
    <w:rsid w:val="0077757B"/>
    <w:rsid w:val="00785556"/>
    <w:rsid w:val="00786BC9"/>
    <w:rsid w:val="007970B3"/>
    <w:rsid w:val="007A1416"/>
    <w:rsid w:val="007A214B"/>
    <w:rsid w:val="007A3A06"/>
    <w:rsid w:val="007A4F12"/>
    <w:rsid w:val="007B23F5"/>
    <w:rsid w:val="007E3DA4"/>
    <w:rsid w:val="007E59BB"/>
    <w:rsid w:val="007F0C33"/>
    <w:rsid w:val="007F162B"/>
    <w:rsid w:val="007F4012"/>
    <w:rsid w:val="007F4F53"/>
    <w:rsid w:val="007F56C3"/>
    <w:rsid w:val="00804F38"/>
    <w:rsid w:val="00815DA7"/>
    <w:rsid w:val="00824400"/>
    <w:rsid w:val="00826BE8"/>
    <w:rsid w:val="00832726"/>
    <w:rsid w:val="00832E64"/>
    <w:rsid w:val="00834FEB"/>
    <w:rsid w:val="00835038"/>
    <w:rsid w:val="00843E91"/>
    <w:rsid w:val="0084774B"/>
    <w:rsid w:val="008543C2"/>
    <w:rsid w:val="0085638C"/>
    <w:rsid w:val="008603DC"/>
    <w:rsid w:val="00863835"/>
    <w:rsid w:val="00870CEF"/>
    <w:rsid w:val="008716C1"/>
    <w:rsid w:val="00875245"/>
    <w:rsid w:val="008752BD"/>
    <w:rsid w:val="00881158"/>
    <w:rsid w:val="00884D47"/>
    <w:rsid w:val="00887CE4"/>
    <w:rsid w:val="008914D8"/>
    <w:rsid w:val="008928A1"/>
    <w:rsid w:val="00894422"/>
    <w:rsid w:val="0089700F"/>
    <w:rsid w:val="00897E3E"/>
    <w:rsid w:val="008A193C"/>
    <w:rsid w:val="008A2138"/>
    <w:rsid w:val="008A5A18"/>
    <w:rsid w:val="008B1073"/>
    <w:rsid w:val="008B1F16"/>
    <w:rsid w:val="008B1FD7"/>
    <w:rsid w:val="008B3FB0"/>
    <w:rsid w:val="008B4F22"/>
    <w:rsid w:val="008B5418"/>
    <w:rsid w:val="008B6A5F"/>
    <w:rsid w:val="008C2600"/>
    <w:rsid w:val="008C2773"/>
    <w:rsid w:val="008D151E"/>
    <w:rsid w:val="008D7CB5"/>
    <w:rsid w:val="008E14FF"/>
    <w:rsid w:val="008E1F36"/>
    <w:rsid w:val="008F0FDD"/>
    <w:rsid w:val="008F5366"/>
    <w:rsid w:val="009019E9"/>
    <w:rsid w:val="00904175"/>
    <w:rsid w:val="00906A86"/>
    <w:rsid w:val="00923487"/>
    <w:rsid w:val="00926A66"/>
    <w:rsid w:val="00926FB0"/>
    <w:rsid w:val="009270E2"/>
    <w:rsid w:val="009274BD"/>
    <w:rsid w:val="00932891"/>
    <w:rsid w:val="009367DF"/>
    <w:rsid w:val="009408BD"/>
    <w:rsid w:val="0094092E"/>
    <w:rsid w:val="009430CF"/>
    <w:rsid w:val="00943767"/>
    <w:rsid w:val="00946D67"/>
    <w:rsid w:val="00946ED7"/>
    <w:rsid w:val="009471D7"/>
    <w:rsid w:val="00950979"/>
    <w:rsid w:val="00955485"/>
    <w:rsid w:val="00957E3A"/>
    <w:rsid w:val="00957FA9"/>
    <w:rsid w:val="00961568"/>
    <w:rsid w:val="00962809"/>
    <w:rsid w:val="00962D8D"/>
    <w:rsid w:val="00970825"/>
    <w:rsid w:val="00990F1E"/>
    <w:rsid w:val="00990F8B"/>
    <w:rsid w:val="00995B34"/>
    <w:rsid w:val="009A6735"/>
    <w:rsid w:val="009C258F"/>
    <w:rsid w:val="009C39EF"/>
    <w:rsid w:val="009D048A"/>
    <w:rsid w:val="009D0F8C"/>
    <w:rsid w:val="009D3B26"/>
    <w:rsid w:val="009D3C36"/>
    <w:rsid w:val="009E029A"/>
    <w:rsid w:val="009E0481"/>
    <w:rsid w:val="009E4B0D"/>
    <w:rsid w:val="009F1B86"/>
    <w:rsid w:val="009F310B"/>
    <w:rsid w:val="009F6CCD"/>
    <w:rsid w:val="009F747C"/>
    <w:rsid w:val="00A1321F"/>
    <w:rsid w:val="00A143A2"/>
    <w:rsid w:val="00A15B95"/>
    <w:rsid w:val="00A15D93"/>
    <w:rsid w:val="00A15FCE"/>
    <w:rsid w:val="00A21544"/>
    <w:rsid w:val="00A219F1"/>
    <w:rsid w:val="00A2247F"/>
    <w:rsid w:val="00A264BB"/>
    <w:rsid w:val="00A27547"/>
    <w:rsid w:val="00A36B54"/>
    <w:rsid w:val="00A37624"/>
    <w:rsid w:val="00A4006A"/>
    <w:rsid w:val="00A56EC0"/>
    <w:rsid w:val="00A5710A"/>
    <w:rsid w:val="00A6037C"/>
    <w:rsid w:val="00A608C6"/>
    <w:rsid w:val="00A64B6A"/>
    <w:rsid w:val="00A704BD"/>
    <w:rsid w:val="00A809F6"/>
    <w:rsid w:val="00A91A14"/>
    <w:rsid w:val="00A94463"/>
    <w:rsid w:val="00A96493"/>
    <w:rsid w:val="00A9793F"/>
    <w:rsid w:val="00AA2B42"/>
    <w:rsid w:val="00AA3DEE"/>
    <w:rsid w:val="00AA5DF8"/>
    <w:rsid w:val="00AB26F8"/>
    <w:rsid w:val="00AB2CAC"/>
    <w:rsid w:val="00AC0A60"/>
    <w:rsid w:val="00AC55F5"/>
    <w:rsid w:val="00AC6821"/>
    <w:rsid w:val="00AD2346"/>
    <w:rsid w:val="00AD24D4"/>
    <w:rsid w:val="00AD4F96"/>
    <w:rsid w:val="00AE0FEC"/>
    <w:rsid w:val="00AE155D"/>
    <w:rsid w:val="00AE46C7"/>
    <w:rsid w:val="00AE4976"/>
    <w:rsid w:val="00AE4E88"/>
    <w:rsid w:val="00AE7629"/>
    <w:rsid w:val="00AF7C19"/>
    <w:rsid w:val="00B16592"/>
    <w:rsid w:val="00B16CFD"/>
    <w:rsid w:val="00B2025D"/>
    <w:rsid w:val="00B23146"/>
    <w:rsid w:val="00B26D99"/>
    <w:rsid w:val="00B273ED"/>
    <w:rsid w:val="00B32AA9"/>
    <w:rsid w:val="00B33853"/>
    <w:rsid w:val="00B33C09"/>
    <w:rsid w:val="00B36746"/>
    <w:rsid w:val="00B455A2"/>
    <w:rsid w:val="00B555C3"/>
    <w:rsid w:val="00B60A8A"/>
    <w:rsid w:val="00B61268"/>
    <w:rsid w:val="00B618C8"/>
    <w:rsid w:val="00B64719"/>
    <w:rsid w:val="00B66C87"/>
    <w:rsid w:val="00B7259E"/>
    <w:rsid w:val="00B80F29"/>
    <w:rsid w:val="00B85669"/>
    <w:rsid w:val="00B87BD8"/>
    <w:rsid w:val="00B909C9"/>
    <w:rsid w:val="00B95834"/>
    <w:rsid w:val="00BA2D92"/>
    <w:rsid w:val="00BA6DB5"/>
    <w:rsid w:val="00BB5834"/>
    <w:rsid w:val="00BD1BF7"/>
    <w:rsid w:val="00BD554E"/>
    <w:rsid w:val="00BD58BD"/>
    <w:rsid w:val="00BE0720"/>
    <w:rsid w:val="00BE4013"/>
    <w:rsid w:val="00BE5325"/>
    <w:rsid w:val="00BF2CE8"/>
    <w:rsid w:val="00BF6F10"/>
    <w:rsid w:val="00C026D0"/>
    <w:rsid w:val="00C04E7B"/>
    <w:rsid w:val="00C123F8"/>
    <w:rsid w:val="00C12A0D"/>
    <w:rsid w:val="00C1619A"/>
    <w:rsid w:val="00C20602"/>
    <w:rsid w:val="00C23C95"/>
    <w:rsid w:val="00C3779A"/>
    <w:rsid w:val="00C43FEB"/>
    <w:rsid w:val="00C44F9C"/>
    <w:rsid w:val="00C50A08"/>
    <w:rsid w:val="00C52A61"/>
    <w:rsid w:val="00C53308"/>
    <w:rsid w:val="00C568B2"/>
    <w:rsid w:val="00C5796A"/>
    <w:rsid w:val="00C64247"/>
    <w:rsid w:val="00C667BA"/>
    <w:rsid w:val="00C711A3"/>
    <w:rsid w:val="00C71803"/>
    <w:rsid w:val="00C75402"/>
    <w:rsid w:val="00C76E8E"/>
    <w:rsid w:val="00C8381D"/>
    <w:rsid w:val="00C843F2"/>
    <w:rsid w:val="00C877E0"/>
    <w:rsid w:val="00C87AF1"/>
    <w:rsid w:val="00C96771"/>
    <w:rsid w:val="00CB6639"/>
    <w:rsid w:val="00CC2ED4"/>
    <w:rsid w:val="00CD1D8C"/>
    <w:rsid w:val="00CE06FF"/>
    <w:rsid w:val="00CE5ECC"/>
    <w:rsid w:val="00CF58B2"/>
    <w:rsid w:val="00D076EC"/>
    <w:rsid w:val="00D10C6F"/>
    <w:rsid w:val="00D161D9"/>
    <w:rsid w:val="00D21B8F"/>
    <w:rsid w:val="00D2213B"/>
    <w:rsid w:val="00D237D1"/>
    <w:rsid w:val="00D23C8D"/>
    <w:rsid w:val="00D23E7F"/>
    <w:rsid w:val="00D2406D"/>
    <w:rsid w:val="00D26C98"/>
    <w:rsid w:val="00D41A1D"/>
    <w:rsid w:val="00D43FFC"/>
    <w:rsid w:val="00D45330"/>
    <w:rsid w:val="00D5086C"/>
    <w:rsid w:val="00D50D60"/>
    <w:rsid w:val="00D51A3F"/>
    <w:rsid w:val="00D57DAD"/>
    <w:rsid w:val="00D6041C"/>
    <w:rsid w:val="00D6381F"/>
    <w:rsid w:val="00D71071"/>
    <w:rsid w:val="00D7403D"/>
    <w:rsid w:val="00D744A7"/>
    <w:rsid w:val="00D85B39"/>
    <w:rsid w:val="00D87540"/>
    <w:rsid w:val="00D87CC1"/>
    <w:rsid w:val="00D93511"/>
    <w:rsid w:val="00D94166"/>
    <w:rsid w:val="00DA0AB3"/>
    <w:rsid w:val="00DA28A0"/>
    <w:rsid w:val="00DA303C"/>
    <w:rsid w:val="00DA3DC4"/>
    <w:rsid w:val="00DA69E3"/>
    <w:rsid w:val="00DB092A"/>
    <w:rsid w:val="00DC2C97"/>
    <w:rsid w:val="00DC3902"/>
    <w:rsid w:val="00DD1A38"/>
    <w:rsid w:val="00DD3F4C"/>
    <w:rsid w:val="00DD77FF"/>
    <w:rsid w:val="00DE3B04"/>
    <w:rsid w:val="00DE3FFA"/>
    <w:rsid w:val="00DE5337"/>
    <w:rsid w:val="00DE6E8E"/>
    <w:rsid w:val="00DE7918"/>
    <w:rsid w:val="00DE7C66"/>
    <w:rsid w:val="00DF04FC"/>
    <w:rsid w:val="00DF0D60"/>
    <w:rsid w:val="00DF176B"/>
    <w:rsid w:val="00DF2B4E"/>
    <w:rsid w:val="00DF2D67"/>
    <w:rsid w:val="00DF6BFC"/>
    <w:rsid w:val="00E0266B"/>
    <w:rsid w:val="00E02874"/>
    <w:rsid w:val="00E03234"/>
    <w:rsid w:val="00E03389"/>
    <w:rsid w:val="00E1312E"/>
    <w:rsid w:val="00E13951"/>
    <w:rsid w:val="00E159CE"/>
    <w:rsid w:val="00E23417"/>
    <w:rsid w:val="00E24817"/>
    <w:rsid w:val="00E24F49"/>
    <w:rsid w:val="00E4524C"/>
    <w:rsid w:val="00E50E60"/>
    <w:rsid w:val="00E61849"/>
    <w:rsid w:val="00E63227"/>
    <w:rsid w:val="00E76CEF"/>
    <w:rsid w:val="00E86468"/>
    <w:rsid w:val="00E90429"/>
    <w:rsid w:val="00E91AE7"/>
    <w:rsid w:val="00EA21D8"/>
    <w:rsid w:val="00EA32D1"/>
    <w:rsid w:val="00EA5591"/>
    <w:rsid w:val="00EA596D"/>
    <w:rsid w:val="00EA7812"/>
    <w:rsid w:val="00EB0875"/>
    <w:rsid w:val="00EB1082"/>
    <w:rsid w:val="00EB2F8E"/>
    <w:rsid w:val="00EC79D4"/>
    <w:rsid w:val="00ED0EEF"/>
    <w:rsid w:val="00ED41A2"/>
    <w:rsid w:val="00ED7C9F"/>
    <w:rsid w:val="00EE1E78"/>
    <w:rsid w:val="00EF037B"/>
    <w:rsid w:val="00EF2CCA"/>
    <w:rsid w:val="00EF3798"/>
    <w:rsid w:val="00EF65C2"/>
    <w:rsid w:val="00F007A5"/>
    <w:rsid w:val="00F0098D"/>
    <w:rsid w:val="00F05857"/>
    <w:rsid w:val="00F172E2"/>
    <w:rsid w:val="00F3091B"/>
    <w:rsid w:val="00F31A61"/>
    <w:rsid w:val="00F32DA4"/>
    <w:rsid w:val="00F336C8"/>
    <w:rsid w:val="00F40947"/>
    <w:rsid w:val="00F470E3"/>
    <w:rsid w:val="00F52E94"/>
    <w:rsid w:val="00F55BF6"/>
    <w:rsid w:val="00F635D0"/>
    <w:rsid w:val="00F63F1B"/>
    <w:rsid w:val="00F65047"/>
    <w:rsid w:val="00F65A09"/>
    <w:rsid w:val="00F700CF"/>
    <w:rsid w:val="00F717A5"/>
    <w:rsid w:val="00F72BB6"/>
    <w:rsid w:val="00F73590"/>
    <w:rsid w:val="00F778A4"/>
    <w:rsid w:val="00F86DE2"/>
    <w:rsid w:val="00F92572"/>
    <w:rsid w:val="00FA4A5A"/>
    <w:rsid w:val="00FA7E4B"/>
    <w:rsid w:val="00FB565A"/>
    <w:rsid w:val="00FD02B9"/>
    <w:rsid w:val="00FD48A4"/>
    <w:rsid w:val="00FD4A23"/>
    <w:rsid w:val="00FE2696"/>
    <w:rsid w:val="00FE40C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F571653"/>
  <w15:chartTrackingRefBased/>
  <w15:docId w15:val="{AFF73EB7-7F9A-41F9-8EDD-DCF2EFA2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rsid w:val="004D7A59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041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3F05A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  <w:rsid w:val="003F05A9"/>
  </w:style>
  <w:style w:type="paragraph" w:styleId="a7">
    <w:name w:val="Balloon Text"/>
    <w:basedOn w:val="a"/>
    <w:semiHidden/>
    <w:rsid w:val="004C6177"/>
    <w:rPr>
      <w:rFonts w:ascii="Arial" w:hAnsi="Arial"/>
      <w:sz w:val="18"/>
      <w:szCs w:val="18"/>
    </w:rPr>
  </w:style>
  <w:style w:type="character" w:styleId="a8">
    <w:name w:val="Hyperlink"/>
    <w:rsid w:val="001B6720"/>
    <w:rPr>
      <w:color w:val="0000FF"/>
      <w:u w:val="single"/>
    </w:rPr>
  </w:style>
  <w:style w:type="character" w:styleId="a9">
    <w:name w:val="FollowedHyperlink"/>
    <w:rsid w:val="00B555C3"/>
    <w:rPr>
      <w:color w:val="800080"/>
      <w:u w:val="single"/>
    </w:rPr>
  </w:style>
  <w:style w:type="paragraph" w:styleId="Web">
    <w:name w:val="Normal (Web)"/>
    <w:basedOn w:val="a"/>
    <w:uiPriority w:val="99"/>
    <w:rsid w:val="00152E18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82FDD-23E8-42FF-A66B-E8EB19026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>Lin's family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依大法官釋字第462號解釋截錄「各大學校、院、系（所）教師評審委員會，本於專業評量之原則，應選任各該專業領域具有充分專業能力之學者專家先行審查，將其結果報請教師評審委員會評議</dc:title>
  <dc:subject/>
  <dc:creator>Kenny</dc:creator>
  <cp:keywords/>
  <dc:description/>
  <cp:lastModifiedBy>user</cp:lastModifiedBy>
  <cp:revision>6</cp:revision>
  <cp:lastPrinted>2011-05-16T09:23:00Z</cp:lastPrinted>
  <dcterms:created xsi:type="dcterms:W3CDTF">2023-05-04T07:30:00Z</dcterms:created>
  <dcterms:modified xsi:type="dcterms:W3CDTF">2024-11-27T09:28:00Z</dcterms:modified>
</cp:coreProperties>
</file>